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81FE" w14:textId="3E205A33" w:rsidR="00E3542F" w:rsidRDefault="00E3542F" w:rsidP="00B72565">
      <w:pPr>
        <w:jc w:val="center"/>
      </w:pPr>
      <w:r>
        <w:t>FRA 6262 A-2018</w:t>
      </w:r>
    </w:p>
    <w:p w14:paraId="1B14B62E" w14:textId="77777777" w:rsidR="00E3542F" w:rsidRDefault="00E3542F" w:rsidP="00B72565">
      <w:pPr>
        <w:jc w:val="center"/>
      </w:pPr>
      <w:r>
        <w:t>Colloque</w:t>
      </w:r>
    </w:p>
    <w:p w14:paraId="359ED05B" w14:textId="324C8F40" w:rsidR="00E3542F" w:rsidRDefault="00E3542F" w:rsidP="00677968">
      <w:pPr>
        <w:jc w:val="center"/>
      </w:pPr>
      <w:r>
        <w:t>Littérature, histoire, récit. Les oubliés de la littérature québécoise</w:t>
      </w:r>
    </w:p>
    <w:p w14:paraId="28ABF958" w14:textId="77777777" w:rsidR="00E3542F" w:rsidRDefault="00E3542F" w:rsidP="00B72565">
      <w:pPr>
        <w:jc w:val="center"/>
      </w:pPr>
      <w:r>
        <w:t>12 et 13 décembre 2018</w:t>
      </w:r>
      <w:r w:rsidR="00B72565">
        <w:t xml:space="preserve">/CRILCQ </w:t>
      </w:r>
      <w:r w:rsidR="00DF0F73">
        <w:t xml:space="preserve"> C-81</w:t>
      </w:r>
      <w:r>
        <w:t>41</w:t>
      </w:r>
    </w:p>
    <w:p w14:paraId="688966FA" w14:textId="77777777" w:rsidR="00E3542F" w:rsidRDefault="00E3542F"/>
    <w:p w14:paraId="7A4085FE" w14:textId="77777777" w:rsidR="00E3542F" w:rsidRPr="00B506C9" w:rsidRDefault="00E3542F">
      <w:pPr>
        <w:rPr>
          <w:smallCaps/>
        </w:rPr>
      </w:pPr>
      <w:r w:rsidRPr="00B506C9">
        <w:rPr>
          <w:smallCaps/>
        </w:rPr>
        <w:t>Mercredi le 12 décembre</w:t>
      </w:r>
    </w:p>
    <w:p w14:paraId="1861672C" w14:textId="77777777" w:rsidR="00E3542F" w:rsidRDefault="00E3542F"/>
    <w:p w14:paraId="6BBFCD3C" w14:textId="77777777" w:rsidR="00E3542F" w:rsidRDefault="00E3542F">
      <w:r>
        <w:t>8h30 Accueil</w:t>
      </w:r>
    </w:p>
    <w:p w14:paraId="3831773A" w14:textId="77777777" w:rsidR="00E3542F" w:rsidRDefault="00E3542F"/>
    <w:p w14:paraId="5CB7AC6F" w14:textId="77777777" w:rsidR="00E3542F" w:rsidRDefault="00E3542F">
      <w:r>
        <w:t>9.00 Conférence inaugurale de Claude La Charité</w:t>
      </w:r>
    </w:p>
    <w:p w14:paraId="0D5EF94A" w14:textId="77777777" w:rsidR="00E3542F" w:rsidRDefault="00E3542F"/>
    <w:p w14:paraId="0F8E52FE" w14:textId="1CA2ECE8" w:rsidR="00E3542F" w:rsidRDefault="00312DA2">
      <w:pPr>
        <w:rPr>
          <w:i/>
          <w:lang w:val="fr-FR"/>
        </w:rPr>
      </w:pPr>
      <w:r>
        <w:rPr>
          <w:i/>
          <w:lang w:val="fr-FR"/>
        </w:rPr>
        <w:t> Joseph-Charles Taché, la</w:t>
      </w:r>
      <w:r w:rsidR="00E3542F" w:rsidRPr="00E3542F">
        <w:rPr>
          <w:i/>
          <w:lang w:val="fr-FR"/>
        </w:rPr>
        <w:t xml:space="preserve"> polygraph</w:t>
      </w:r>
      <w:r>
        <w:rPr>
          <w:i/>
          <w:lang w:val="fr-FR"/>
        </w:rPr>
        <w:t>i</w:t>
      </w:r>
      <w:r w:rsidR="00E3542F" w:rsidRPr="00E3542F">
        <w:rPr>
          <w:i/>
          <w:lang w:val="fr-FR"/>
        </w:rPr>
        <w:t>e et l’Institut littéraire de Rimouski </w:t>
      </w:r>
    </w:p>
    <w:p w14:paraId="62129C35" w14:textId="77777777" w:rsidR="00E3542F" w:rsidRDefault="00E3542F">
      <w:pPr>
        <w:rPr>
          <w:i/>
          <w:lang w:val="fr-FR"/>
        </w:rPr>
      </w:pPr>
    </w:p>
    <w:p w14:paraId="7EFF9775" w14:textId="77777777" w:rsidR="00E3542F" w:rsidRDefault="00E3542F">
      <w:pPr>
        <w:rPr>
          <w:lang w:val="fr-FR"/>
        </w:rPr>
      </w:pPr>
      <w:r w:rsidRPr="00E3542F">
        <w:rPr>
          <w:lang w:val="fr-FR"/>
        </w:rPr>
        <w:t>10h30 Pause</w:t>
      </w:r>
    </w:p>
    <w:p w14:paraId="2E626D86" w14:textId="77777777" w:rsidR="00E3542F" w:rsidRDefault="00E3542F">
      <w:pPr>
        <w:rPr>
          <w:lang w:val="fr-FR"/>
        </w:rPr>
      </w:pPr>
    </w:p>
    <w:p w14:paraId="111077A3" w14:textId="77777777" w:rsidR="00E3542F" w:rsidRPr="00925C5F" w:rsidRDefault="00E3542F">
      <w:pPr>
        <w:rPr>
          <w:u w:val="single"/>
          <w:lang w:val="fr-FR"/>
        </w:rPr>
      </w:pPr>
      <w:r w:rsidRPr="00925C5F">
        <w:rPr>
          <w:u w:val="single"/>
          <w:lang w:val="fr-FR"/>
        </w:rPr>
        <w:t xml:space="preserve">Séance I </w:t>
      </w:r>
      <w:r w:rsidR="00B72565" w:rsidRPr="00925C5F">
        <w:rPr>
          <w:u w:val="single"/>
          <w:lang w:val="fr-FR"/>
        </w:rPr>
        <w:t xml:space="preserve">: </w:t>
      </w:r>
      <w:r w:rsidR="00925C5F" w:rsidRPr="00925C5F">
        <w:rPr>
          <w:u w:val="single"/>
          <w:lang w:val="fr-FR"/>
        </w:rPr>
        <w:t>Effets de récits : archives et travail des représentations</w:t>
      </w:r>
      <w:r w:rsidRPr="00925C5F">
        <w:rPr>
          <w:u w:val="single"/>
          <w:lang w:val="fr-FR"/>
        </w:rPr>
        <w:t xml:space="preserve"> </w:t>
      </w:r>
    </w:p>
    <w:p w14:paraId="3FCA6668" w14:textId="77777777" w:rsidR="00E3542F" w:rsidRDefault="00E3542F">
      <w:pPr>
        <w:rPr>
          <w:lang w:val="fr-FR"/>
        </w:rPr>
      </w:pPr>
    </w:p>
    <w:p w14:paraId="52C7747A" w14:textId="606AE91E" w:rsidR="00E3542F" w:rsidRDefault="00E3542F">
      <w:r>
        <w:t xml:space="preserve">11h. : </w:t>
      </w:r>
      <w:r w:rsidR="00E079B4">
        <w:t>« </w:t>
      </w:r>
      <w:r w:rsidR="00E079B4" w:rsidRPr="00E079B4">
        <w:rPr>
          <w:lang w:val="fr-FR"/>
        </w:rPr>
        <w:t>Les éditions Édouard Garand et Mme A. B. Lacerte : convergences et décalages du discours éditorial et du texte romanesque</w:t>
      </w:r>
      <w:r w:rsidR="00E079B4">
        <w:rPr>
          <w:lang w:val="fr-FR"/>
        </w:rPr>
        <w:t> »</w:t>
      </w:r>
    </w:p>
    <w:p w14:paraId="48CC5E36" w14:textId="77777777" w:rsidR="00E3542F" w:rsidRDefault="00E3542F">
      <w:r>
        <w:t xml:space="preserve">Rachel Laroche </w:t>
      </w:r>
    </w:p>
    <w:p w14:paraId="63471B0D" w14:textId="77777777" w:rsidR="00E3542F" w:rsidRDefault="00E3542F"/>
    <w:p w14:paraId="68ADA599" w14:textId="77777777" w:rsidR="002D0CE0" w:rsidRDefault="00E3542F" w:rsidP="002D0CE0">
      <w:r>
        <w:t xml:space="preserve">11h30 : </w:t>
      </w:r>
      <w:r w:rsidR="002D0CE0">
        <w:t>Giorgia Mazantti</w:t>
      </w:r>
    </w:p>
    <w:p w14:paraId="3B76337D" w14:textId="68B6C95A" w:rsidR="00E3542F" w:rsidRDefault="002D0CE0" w:rsidP="002D0CE0">
      <w:r>
        <w:t xml:space="preserve"> « </w:t>
      </w:r>
      <w:r w:rsidRPr="002D0CE0">
        <w:rPr>
          <w:lang w:val="fr-FR"/>
        </w:rPr>
        <w:t>Joseph Doutre et les fiancés oubliés : pourquoi Doutre a été oublié tandis que Manzoni est si fameux</w:t>
      </w:r>
      <w:r>
        <w:rPr>
          <w:lang w:val="fr-FR"/>
        </w:rPr>
        <w:t xml:space="preserve"> »</w:t>
      </w:r>
      <w:r w:rsidRPr="002D0CE0">
        <w:rPr>
          <w:i/>
        </w:rPr>
        <w:t xml:space="preserve"> </w:t>
      </w:r>
    </w:p>
    <w:p w14:paraId="40A2229E" w14:textId="77777777" w:rsidR="00E3542F" w:rsidRDefault="00E3542F"/>
    <w:p w14:paraId="18677227" w14:textId="6FA356BC" w:rsidR="00094FAB" w:rsidRDefault="00E3542F" w:rsidP="00094FAB">
      <w:r>
        <w:t xml:space="preserve">12h : </w:t>
      </w:r>
      <w:r w:rsidR="00094FAB">
        <w:t>David Fiore Laroche</w:t>
      </w:r>
    </w:p>
    <w:p w14:paraId="351923D5" w14:textId="5392FE1C" w:rsidR="00E3542F" w:rsidRPr="00094FAB" w:rsidRDefault="00094FAB" w:rsidP="00094FAB">
      <w:r w:rsidRPr="00094FAB">
        <w:rPr>
          <w:lang w:val="fr-FR"/>
        </w:rPr>
        <w:t xml:space="preserve"> « </w:t>
      </w:r>
      <w:r w:rsidRPr="00094FAB">
        <w:rPr>
          <w:i/>
          <w:iCs/>
          <w:lang w:val="fr-FR"/>
        </w:rPr>
        <w:t>L’homme tombé</w:t>
      </w:r>
      <w:r w:rsidRPr="00094FAB">
        <w:rPr>
          <w:iCs/>
          <w:lang w:val="fr-FR"/>
        </w:rPr>
        <w:t xml:space="preserve"> </w:t>
      </w:r>
      <w:r w:rsidRPr="00094FAB">
        <w:rPr>
          <w:lang w:val="fr-FR"/>
        </w:rPr>
        <w:t>de Harry Bernard : enracinements sans travail de la terre »</w:t>
      </w:r>
    </w:p>
    <w:p w14:paraId="20806A16" w14:textId="77777777" w:rsidR="00B72565" w:rsidRDefault="00B72565"/>
    <w:p w14:paraId="7972A14F" w14:textId="77777777" w:rsidR="00B72565" w:rsidRDefault="00B72565">
      <w:r>
        <w:t>12h30 repas</w:t>
      </w:r>
    </w:p>
    <w:p w14:paraId="3DA3534D" w14:textId="77777777" w:rsidR="00B72565" w:rsidRDefault="00B72565"/>
    <w:p w14:paraId="3DBF97B3" w14:textId="77777777" w:rsidR="00B72565" w:rsidRPr="00B506C9" w:rsidRDefault="00B72565">
      <w:pPr>
        <w:rPr>
          <w:u w:val="single"/>
        </w:rPr>
      </w:pPr>
      <w:r w:rsidRPr="00B506C9">
        <w:rPr>
          <w:u w:val="single"/>
        </w:rPr>
        <w:t xml:space="preserve">Séance II  : </w:t>
      </w:r>
      <w:r w:rsidR="00B506C9">
        <w:rPr>
          <w:u w:val="single"/>
        </w:rPr>
        <w:t>Refigurer</w:t>
      </w:r>
      <w:r w:rsidR="00BE6619" w:rsidRPr="00B506C9">
        <w:rPr>
          <w:u w:val="single"/>
        </w:rPr>
        <w:t xml:space="preserve"> la mémoire des petites formes</w:t>
      </w:r>
    </w:p>
    <w:p w14:paraId="7A2B88FD" w14:textId="77777777" w:rsidR="00B72565" w:rsidRDefault="00B72565"/>
    <w:p w14:paraId="0D02C42F" w14:textId="77777777" w:rsidR="00012F58" w:rsidRDefault="00B72565">
      <w:r>
        <w:t>14h</w:t>
      </w:r>
      <w:r w:rsidR="00012F58" w:rsidRPr="00012F58">
        <w:t xml:space="preserve"> </w:t>
      </w:r>
      <w:r w:rsidR="00012F58">
        <w:t>Jennifer Bardin</w:t>
      </w:r>
    </w:p>
    <w:p w14:paraId="1013549E" w14:textId="7932F661" w:rsidR="00B72565" w:rsidRDefault="00012F58">
      <w:r>
        <w:t>« </w:t>
      </w:r>
      <w:r w:rsidRPr="00012F58">
        <w:rPr>
          <w:lang w:val="fr-FR"/>
        </w:rPr>
        <w:t>Entre tradition et modernité: Ristontac, u</w:t>
      </w:r>
      <w:r>
        <w:rPr>
          <w:lang w:val="fr-FR"/>
        </w:rPr>
        <w:t>n conte oublié d’Andrée Maillet »</w:t>
      </w:r>
    </w:p>
    <w:p w14:paraId="50A1E5EC" w14:textId="77777777" w:rsidR="00B72565" w:rsidRDefault="00B72565"/>
    <w:p w14:paraId="19713A32" w14:textId="77777777" w:rsidR="00AF630B" w:rsidRPr="00E3542F" w:rsidRDefault="00B72565" w:rsidP="00AF630B">
      <w:r>
        <w:t xml:space="preserve">14h30 </w:t>
      </w:r>
      <w:r w:rsidR="00AF630B">
        <w:t>Marie Leduc</w:t>
      </w:r>
    </w:p>
    <w:p w14:paraId="6DFE753C" w14:textId="27D25314" w:rsidR="00B72565" w:rsidRDefault="00AF630B" w:rsidP="00AF630B">
      <w:r>
        <w:t xml:space="preserve"> « </w:t>
      </w:r>
      <w:r w:rsidRPr="00AF630B">
        <w:rPr>
          <w:lang w:val="fr-FR"/>
        </w:rPr>
        <w:t>Pour qui écrit Madame Conrad Bastien? À la découverte d’une oubliée</w:t>
      </w:r>
      <w:r>
        <w:rPr>
          <w:lang w:val="fr-FR"/>
        </w:rPr>
        <w:t xml:space="preserve"> »</w:t>
      </w:r>
    </w:p>
    <w:p w14:paraId="36F216E4" w14:textId="77777777" w:rsidR="00E3542F" w:rsidRDefault="00E3542F"/>
    <w:p w14:paraId="0064F09D" w14:textId="77777777" w:rsidR="00E3542F" w:rsidRDefault="00B72565">
      <w:r>
        <w:t>15h pause</w:t>
      </w:r>
    </w:p>
    <w:p w14:paraId="3B6F6AF6" w14:textId="77777777" w:rsidR="00B72565" w:rsidRDefault="00B72565"/>
    <w:p w14:paraId="6844E766" w14:textId="77777777" w:rsidR="00012F58" w:rsidRDefault="00B72565" w:rsidP="00012F58">
      <w:r>
        <w:t xml:space="preserve">15h15 </w:t>
      </w:r>
      <w:r w:rsidR="00012F58">
        <w:t>Catherine Roberge</w:t>
      </w:r>
    </w:p>
    <w:p w14:paraId="5E556E75" w14:textId="3962417B" w:rsidR="00B72565" w:rsidRDefault="00012F58">
      <w:r>
        <w:rPr>
          <w:lang w:val="fr-FR"/>
        </w:rPr>
        <w:t>« </w:t>
      </w:r>
      <w:r w:rsidRPr="00012F58">
        <w:rPr>
          <w:lang w:val="fr-FR"/>
        </w:rPr>
        <w:t>Entre contes et récits québécois  redécouverte de l’auteur franco-ontarien : Régis Roy</w:t>
      </w:r>
      <w:r>
        <w:rPr>
          <w:lang w:val="fr-FR"/>
        </w:rPr>
        <w:t xml:space="preserve"> » </w:t>
      </w:r>
    </w:p>
    <w:p w14:paraId="0E7B708C" w14:textId="77777777" w:rsidR="00B72565" w:rsidRDefault="00B72565"/>
    <w:p w14:paraId="580BB2FB" w14:textId="77777777" w:rsidR="007E2307" w:rsidRDefault="00B72565">
      <w:pPr>
        <w:rPr>
          <w:lang w:val="fr-FR"/>
        </w:rPr>
      </w:pPr>
      <w:r>
        <w:t xml:space="preserve">15h45 </w:t>
      </w:r>
      <w:r w:rsidR="007E2307">
        <w:t>Salima Naki</w:t>
      </w:r>
      <w:r w:rsidR="007E2307" w:rsidRPr="007E2307">
        <w:rPr>
          <w:lang w:val="fr-FR"/>
        </w:rPr>
        <w:t xml:space="preserve"> </w:t>
      </w:r>
    </w:p>
    <w:p w14:paraId="30996FDF" w14:textId="53DE1A21" w:rsidR="00B72565" w:rsidRDefault="007E2307">
      <w:r w:rsidRPr="007E2307">
        <w:rPr>
          <w:lang w:val="fr-FR"/>
        </w:rPr>
        <w:t xml:space="preserve">Le rôle didactique du </w:t>
      </w:r>
      <w:r w:rsidRPr="007E2307">
        <w:rPr>
          <w:i/>
          <w:iCs/>
          <w:lang w:val="fr-FR"/>
        </w:rPr>
        <w:t xml:space="preserve">Petit page de Frontenac </w:t>
      </w:r>
      <w:r w:rsidRPr="007E2307">
        <w:rPr>
          <w:lang w:val="fr-FR"/>
        </w:rPr>
        <w:t>de Maxine</w:t>
      </w:r>
    </w:p>
    <w:p w14:paraId="09657CA8" w14:textId="3B9CEFCF" w:rsidR="00B72565" w:rsidRDefault="00B72565"/>
    <w:p w14:paraId="678292BA" w14:textId="77777777" w:rsidR="00B72565" w:rsidRDefault="00B72565">
      <w:bookmarkStart w:id="0" w:name="_GoBack"/>
      <w:bookmarkEnd w:id="0"/>
      <w:r>
        <w:t>16h15  Vin de l'amitié</w:t>
      </w:r>
    </w:p>
    <w:p w14:paraId="6FEEAC15" w14:textId="77777777" w:rsidR="00677968" w:rsidRDefault="00677968" w:rsidP="00B72565">
      <w:pPr>
        <w:rPr>
          <w:smallCaps/>
        </w:rPr>
      </w:pPr>
    </w:p>
    <w:p w14:paraId="1743C942" w14:textId="77777777" w:rsidR="00B72565" w:rsidRPr="00B506C9" w:rsidRDefault="00B72565" w:rsidP="00B72565">
      <w:pPr>
        <w:rPr>
          <w:smallCaps/>
        </w:rPr>
      </w:pPr>
      <w:r w:rsidRPr="00B506C9">
        <w:rPr>
          <w:smallCaps/>
        </w:rPr>
        <w:t>Jeudi le 13 décembre</w:t>
      </w:r>
    </w:p>
    <w:p w14:paraId="1E8C9ABB" w14:textId="77777777" w:rsidR="00B72565" w:rsidRDefault="00B72565" w:rsidP="00B72565"/>
    <w:p w14:paraId="1318C2CA" w14:textId="77777777" w:rsidR="00B72565" w:rsidRDefault="00B72565" w:rsidP="00B72565">
      <w:r>
        <w:t>8h30 Accueil</w:t>
      </w:r>
    </w:p>
    <w:p w14:paraId="37F58478" w14:textId="77777777" w:rsidR="00B72565" w:rsidRDefault="00B72565" w:rsidP="00B72565"/>
    <w:p w14:paraId="60E7B533" w14:textId="77777777" w:rsidR="00B72565" w:rsidRPr="00B506C9" w:rsidRDefault="00B72565" w:rsidP="00B72565">
      <w:pPr>
        <w:rPr>
          <w:u w:val="single"/>
        </w:rPr>
      </w:pPr>
      <w:r w:rsidRPr="00B506C9">
        <w:rPr>
          <w:u w:val="single"/>
        </w:rPr>
        <w:t xml:space="preserve">Séance III : </w:t>
      </w:r>
      <w:r w:rsidR="00B506C9">
        <w:rPr>
          <w:u w:val="single"/>
        </w:rPr>
        <w:t>L'</w:t>
      </w:r>
      <w:r w:rsidR="00BE6619" w:rsidRPr="00B506C9">
        <w:rPr>
          <w:u w:val="single"/>
        </w:rPr>
        <w:t>historicisation de la parole subjective dans le journal</w:t>
      </w:r>
    </w:p>
    <w:p w14:paraId="341F5BEA" w14:textId="77777777" w:rsidR="00BE6619" w:rsidRDefault="00BE6619" w:rsidP="00B72565"/>
    <w:p w14:paraId="7D0DDD18" w14:textId="77777777" w:rsidR="003D360E" w:rsidRDefault="00BE6619" w:rsidP="003D360E">
      <w:r>
        <w:t xml:space="preserve">9h </w:t>
      </w:r>
      <w:r w:rsidR="003D360E">
        <w:t>Camille Anctil-Raymond</w:t>
      </w:r>
    </w:p>
    <w:p w14:paraId="13F6DD79" w14:textId="5BD61505" w:rsidR="003D360E" w:rsidRDefault="003D360E" w:rsidP="00B72565">
      <w:pPr>
        <w:rPr>
          <w:lang w:val="fr-FR"/>
        </w:rPr>
      </w:pPr>
      <w:r>
        <w:rPr>
          <w:lang w:val="fr-FR"/>
        </w:rPr>
        <w:t xml:space="preserve"> « </w:t>
      </w:r>
      <w:r w:rsidRPr="003D360E">
        <w:rPr>
          <w:lang w:val="fr-FR"/>
        </w:rPr>
        <w:t xml:space="preserve">Entre billet et courrier du cœur. Les chroniques de Jovette Bernier dans </w:t>
      </w:r>
      <w:r w:rsidRPr="003D360E">
        <w:rPr>
          <w:i/>
          <w:iCs/>
          <w:lang w:val="fr-FR"/>
        </w:rPr>
        <w:t>L'Illustration Nouvelle</w:t>
      </w:r>
      <w:r w:rsidRPr="003D360E">
        <w:rPr>
          <w:lang w:val="fr-FR"/>
        </w:rPr>
        <w:t xml:space="preserve"> (1936-1941)</w:t>
      </w:r>
      <w:r>
        <w:rPr>
          <w:lang w:val="fr-FR"/>
        </w:rPr>
        <w:t xml:space="preserve"> »</w:t>
      </w:r>
    </w:p>
    <w:p w14:paraId="4F5845B1" w14:textId="77777777" w:rsidR="00BE6619" w:rsidRDefault="00BE6619" w:rsidP="00B72565"/>
    <w:p w14:paraId="0A40522C" w14:textId="5E0B7BD2" w:rsidR="003D360E" w:rsidRDefault="00BE6619" w:rsidP="003D360E">
      <w:r>
        <w:t xml:space="preserve">9h30 </w:t>
      </w:r>
      <w:r w:rsidR="003D360E">
        <w:t>Alissa Birle</w:t>
      </w:r>
    </w:p>
    <w:p w14:paraId="28149346" w14:textId="3AD07FE7" w:rsidR="00B506C9" w:rsidRDefault="00AF630B" w:rsidP="00B72565">
      <w:r>
        <w:rPr>
          <w:lang w:val="fr-FR"/>
        </w:rPr>
        <w:t xml:space="preserve">« </w:t>
      </w:r>
      <w:r w:rsidRPr="00AF630B">
        <w:rPr>
          <w:lang w:val="fr-FR"/>
        </w:rPr>
        <w:t xml:space="preserve">Mise en valeur </w:t>
      </w:r>
      <w:r>
        <w:rPr>
          <w:lang w:val="fr-FR"/>
        </w:rPr>
        <w:t xml:space="preserve">de la vie rurale féminin : la revue </w:t>
      </w:r>
      <w:r w:rsidRPr="00AF630B">
        <w:rPr>
          <w:i/>
          <w:lang w:val="fr-FR"/>
        </w:rPr>
        <w:t>Paysana</w:t>
      </w:r>
      <w:r w:rsidRPr="00AF630B">
        <w:rPr>
          <w:lang w:val="fr-FR"/>
        </w:rPr>
        <w:t xml:space="preserve"> de Francoise Gaudet-Smet</w:t>
      </w:r>
      <w:r>
        <w:rPr>
          <w:lang w:val="fr-FR"/>
        </w:rPr>
        <w:t xml:space="preserve"> X</w:t>
      </w:r>
    </w:p>
    <w:p w14:paraId="27E7FE90" w14:textId="77777777" w:rsidR="00F96186" w:rsidRDefault="00F96186" w:rsidP="00B72565"/>
    <w:p w14:paraId="68488EFA" w14:textId="77777777" w:rsidR="00677968" w:rsidRDefault="00B506C9" w:rsidP="00B72565">
      <w:r>
        <w:t xml:space="preserve">10h </w:t>
      </w:r>
      <w:r w:rsidR="003D360E">
        <w:t>Julien Vallières-Gingras</w:t>
      </w:r>
    </w:p>
    <w:p w14:paraId="3862BDD2" w14:textId="4D37C789" w:rsidR="00B506C9" w:rsidRPr="003D360E" w:rsidRDefault="00677968" w:rsidP="00B72565">
      <w:pPr>
        <w:rPr>
          <w:i/>
          <w:lang w:val="fr-FR"/>
        </w:rPr>
      </w:pPr>
      <w:r>
        <w:rPr>
          <w:lang w:val="fr-FR"/>
        </w:rPr>
        <w:t xml:space="preserve">« </w:t>
      </w:r>
      <w:r w:rsidRPr="00677968">
        <w:rPr>
          <w:lang w:val="fr-FR"/>
        </w:rPr>
        <w:t xml:space="preserve">Les réflexions de l’Oncle Anthime : pratique de l’aphorisme en page éditoriale du </w:t>
      </w:r>
      <w:r w:rsidRPr="00677968">
        <w:rPr>
          <w:i/>
          <w:iCs/>
          <w:lang w:val="fr-FR"/>
        </w:rPr>
        <w:t>Canada</w:t>
      </w:r>
      <w:r w:rsidRPr="00677968">
        <w:rPr>
          <w:lang w:val="fr-FR"/>
        </w:rPr>
        <w:t xml:space="preserve"> sous Olivar Asselin</w:t>
      </w:r>
      <w:r>
        <w:rPr>
          <w:lang w:val="fr-FR"/>
        </w:rPr>
        <w:t xml:space="preserve"> »</w:t>
      </w:r>
      <w:r w:rsidR="003D360E">
        <w:t xml:space="preserve"> </w:t>
      </w:r>
    </w:p>
    <w:p w14:paraId="3AA966B5" w14:textId="77777777" w:rsidR="00B72565" w:rsidRDefault="00B72565" w:rsidP="00B72565">
      <w:pPr>
        <w:rPr>
          <w:i/>
          <w:lang w:val="fr-FR"/>
        </w:rPr>
      </w:pPr>
    </w:p>
    <w:p w14:paraId="0FD5F9BC" w14:textId="77777777" w:rsidR="00BE6619" w:rsidRDefault="00B506C9" w:rsidP="00B72565">
      <w:pPr>
        <w:rPr>
          <w:lang w:val="fr-FR"/>
        </w:rPr>
      </w:pPr>
      <w:r>
        <w:rPr>
          <w:lang w:val="fr-FR"/>
        </w:rPr>
        <w:t>10h30 pause</w:t>
      </w:r>
    </w:p>
    <w:p w14:paraId="1EDA5BD1" w14:textId="77777777" w:rsidR="00BE6619" w:rsidRDefault="00BE6619" w:rsidP="00B72565">
      <w:pPr>
        <w:rPr>
          <w:lang w:val="fr-FR"/>
        </w:rPr>
      </w:pPr>
    </w:p>
    <w:p w14:paraId="3A013572" w14:textId="77777777" w:rsidR="00BE6619" w:rsidRPr="00B506C9" w:rsidRDefault="00BE6619" w:rsidP="00B72565">
      <w:pPr>
        <w:rPr>
          <w:u w:val="single"/>
          <w:lang w:val="fr-FR"/>
        </w:rPr>
      </w:pPr>
      <w:r w:rsidRPr="00B506C9">
        <w:rPr>
          <w:u w:val="single"/>
          <w:lang w:val="fr-FR"/>
        </w:rPr>
        <w:t xml:space="preserve">Séance IV : </w:t>
      </w:r>
      <w:r w:rsidR="00B506C9">
        <w:rPr>
          <w:u w:val="single"/>
          <w:lang w:val="fr-FR"/>
        </w:rPr>
        <w:t>Contrer l'oubli : l</w:t>
      </w:r>
      <w:r w:rsidRPr="00B506C9">
        <w:rPr>
          <w:u w:val="single"/>
          <w:lang w:val="fr-FR"/>
        </w:rPr>
        <w:t xml:space="preserve">ire la condition historique </w:t>
      </w:r>
    </w:p>
    <w:p w14:paraId="5B6C2C0E" w14:textId="77777777" w:rsidR="00BE6619" w:rsidRDefault="00BE6619" w:rsidP="00B72565">
      <w:pPr>
        <w:rPr>
          <w:lang w:val="fr-FR"/>
        </w:rPr>
      </w:pPr>
    </w:p>
    <w:p w14:paraId="7437E065" w14:textId="77777777" w:rsidR="003D360E" w:rsidRDefault="00B506C9" w:rsidP="003D360E">
      <w:pPr>
        <w:rPr>
          <w:lang w:val="fr-FR"/>
        </w:rPr>
      </w:pPr>
      <w:r>
        <w:rPr>
          <w:lang w:val="fr-FR"/>
        </w:rPr>
        <w:t xml:space="preserve">10h 45 </w:t>
      </w:r>
      <w:r w:rsidR="003D360E">
        <w:rPr>
          <w:lang w:val="fr-FR"/>
        </w:rPr>
        <w:t xml:space="preserve">Astra Porelli </w:t>
      </w:r>
    </w:p>
    <w:p w14:paraId="5FE30687" w14:textId="1EA87E1A" w:rsidR="00DF0F73" w:rsidRDefault="003D360E" w:rsidP="003D360E">
      <w:pPr>
        <w:rPr>
          <w:lang w:val="fr-FR"/>
        </w:rPr>
      </w:pPr>
      <w:r w:rsidRPr="003D360E">
        <w:rPr>
          <w:lang w:val="fr-FR"/>
        </w:rPr>
        <w:t xml:space="preserve"> « La création d’un mythe : </w:t>
      </w:r>
      <w:r w:rsidRPr="003D360E">
        <w:rPr>
          <w:i/>
          <w:lang w:val="fr-FR"/>
        </w:rPr>
        <w:t>Un séjour dans une prison</w:t>
      </w:r>
      <w:r w:rsidRPr="003D360E">
        <w:rPr>
          <w:lang w:val="fr-FR"/>
        </w:rPr>
        <w:t xml:space="preserve"> de Joseph-Guillaume Barthe et </w:t>
      </w:r>
      <w:r w:rsidRPr="003D360E">
        <w:rPr>
          <w:i/>
          <w:lang w:val="fr-FR"/>
        </w:rPr>
        <w:t>Mes Prisons</w:t>
      </w:r>
      <w:r w:rsidRPr="003D360E">
        <w:rPr>
          <w:lang w:val="fr-FR"/>
        </w:rPr>
        <w:t xml:space="preserve"> de Silvio Pellico, deux réceptions comparées. »</w:t>
      </w:r>
    </w:p>
    <w:p w14:paraId="3DDE6984" w14:textId="77777777" w:rsidR="00B506C9" w:rsidRDefault="00B506C9" w:rsidP="00B72565">
      <w:pPr>
        <w:rPr>
          <w:lang w:val="fr-FR"/>
        </w:rPr>
      </w:pPr>
    </w:p>
    <w:p w14:paraId="62184111" w14:textId="77777777" w:rsidR="00F96186" w:rsidRDefault="00B506C9" w:rsidP="00F96186">
      <w:pPr>
        <w:rPr>
          <w:lang w:val="fr-FR"/>
        </w:rPr>
      </w:pPr>
      <w:r w:rsidRPr="00B506C9">
        <w:rPr>
          <w:lang w:val="fr-FR"/>
        </w:rPr>
        <w:t>11h15</w:t>
      </w:r>
      <w:r>
        <w:rPr>
          <w:lang w:val="fr-FR"/>
        </w:rPr>
        <w:t xml:space="preserve"> </w:t>
      </w:r>
      <w:r w:rsidR="00F96186">
        <w:rPr>
          <w:lang w:val="fr-FR"/>
        </w:rPr>
        <w:t>Joanie Malo</w:t>
      </w:r>
    </w:p>
    <w:p w14:paraId="1882BE1A" w14:textId="5785179E" w:rsidR="00B506C9" w:rsidRDefault="00F96186" w:rsidP="00F96186">
      <w:pPr>
        <w:rPr>
          <w:lang w:val="fr-FR"/>
        </w:rPr>
      </w:pPr>
      <w:r>
        <w:rPr>
          <w:lang w:val="fr-FR"/>
        </w:rPr>
        <w:t xml:space="preserve"> « </w:t>
      </w:r>
      <w:r w:rsidRPr="00F96186">
        <w:rPr>
          <w:i/>
          <w:lang w:val="fr-FR"/>
        </w:rPr>
        <w:t xml:space="preserve">Le Fantasque </w:t>
      </w:r>
      <w:r w:rsidRPr="00F96186">
        <w:rPr>
          <w:lang w:val="fr-FR"/>
        </w:rPr>
        <w:t>de Napoléon Aubin : entre écriture journalistique et écriture fictionnelle</w:t>
      </w:r>
      <w:r>
        <w:rPr>
          <w:lang w:val="fr-FR"/>
        </w:rPr>
        <w:t> »</w:t>
      </w:r>
    </w:p>
    <w:p w14:paraId="71D385F1" w14:textId="77777777" w:rsidR="00BE6619" w:rsidRDefault="00BE6619" w:rsidP="00B72565">
      <w:pPr>
        <w:rPr>
          <w:lang w:val="fr-FR"/>
        </w:rPr>
      </w:pPr>
    </w:p>
    <w:p w14:paraId="209A6F1F" w14:textId="77777777" w:rsidR="00094FAB" w:rsidRDefault="00B506C9" w:rsidP="00094FAB">
      <w:pPr>
        <w:rPr>
          <w:lang w:val="fr-FR"/>
        </w:rPr>
      </w:pPr>
      <w:r>
        <w:rPr>
          <w:lang w:val="fr-FR"/>
        </w:rPr>
        <w:t xml:space="preserve">11h45 </w:t>
      </w:r>
      <w:r w:rsidR="00094FAB">
        <w:rPr>
          <w:lang w:val="fr-FR"/>
        </w:rPr>
        <w:t>Élise Achille-Sautrelle</w:t>
      </w:r>
    </w:p>
    <w:p w14:paraId="1F1EA818" w14:textId="5FA5BF84" w:rsidR="00094FAB" w:rsidRDefault="00094FAB" w:rsidP="00094FAB">
      <w:pPr>
        <w:rPr>
          <w:i/>
          <w:iCs/>
          <w:lang w:val="fr-FR"/>
        </w:rPr>
      </w:pPr>
      <w:r>
        <w:rPr>
          <w:lang w:val="fr-FR"/>
        </w:rPr>
        <w:t xml:space="preserve"> « </w:t>
      </w:r>
      <w:r w:rsidRPr="00094FAB">
        <w:rPr>
          <w:iCs/>
          <w:lang w:val="fr-FR"/>
        </w:rPr>
        <w:t>Simone Routier : à la (re)découverte d’une diariste oubliée</w:t>
      </w:r>
      <w:r>
        <w:rPr>
          <w:iCs/>
          <w:lang w:val="fr-FR"/>
        </w:rPr>
        <w:t xml:space="preserve"> »</w:t>
      </w:r>
    </w:p>
    <w:p w14:paraId="730EC1CA" w14:textId="77777777" w:rsidR="00BE6619" w:rsidRDefault="00BE6619" w:rsidP="00B72565">
      <w:pPr>
        <w:rPr>
          <w:lang w:val="fr-FR"/>
        </w:rPr>
      </w:pPr>
    </w:p>
    <w:p w14:paraId="182D5028" w14:textId="77777777" w:rsidR="00B72565" w:rsidRDefault="00B72565">
      <w:pPr>
        <w:rPr>
          <w:lang w:val="fr-FR"/>
        </w:rPr>
      </w:pPr>
    </w:p>
    <w:p w14:paraId="1D68C60E" w14:textId="77777777" w:rsidR="00925C5F" w:rsidRDefault="00925C5F">
      <w:r>
        <w:rPr>
          <w:lang w:val="fr-FR"/>
        </w:rPr>
        <w:t>12h15 -12h30 Clôture du colloque</w:t>
      </w:r>
    </w:p>
    <w:sectPr w:rsidR="00925C5F" w:rsidSect="00E3542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2F"/>
    <w:rsid w:val="00012F58"/>
    <w:rsid w:val="00094FAB"/>
    <w:rsid w:val="002D0CE0"/>
    <w:rsid w:val="00312DA2"/>
    <w:rsid w:val="003D360E"/>
    <w:rsid w:val="00677968"/>
    <w:rsid w:val="007E2307"/>
    <w:rsid w:val="00925C5F"/>
    <w:rsid w:val="00A72F9B"/>
    <w:rsid w:val="00AF630B"/>
    <w:rsid w:val="00B506C9"/>
    <w:rsid w:val="00B72565"/>
    <w:rsid w:val="00BE021C"/>
    <w:rsid w:val="00BE6619"/>
    <w:rsid w:val="00DF0F73"/>
    <w:rsid w:val="00E079B4"/>
    <w:rsid w:val="00E3542F"/>
    <w:rsid w:val="00F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0A8B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344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Cambron</dc:creator>
  <cp:keywords/>
  <dc:description/>
  <cp:lastModifiedBy>Micheline Cambron</cp:lastModifiedBy>
  <cp:revision>10</cp:revision>
  <dcterms:created xsi:type="dcterms:W3CDTF">2018-11-30T18:21:00Z</dcterms:created>
  <dcterms:modified xsi:type="dcterms:W3CDTF">2018-12-03T12:08:00Z</dcterms:modified>
</cp:coreProperties>
</file>