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401D7" w14:textId="77777777" w:rsidR="00823B20" w:rsidRPr="000936CC" w:rsidRDefault="0046210A" w:rsidP="0046210A">
      <w:pPr>
        <w:pStyle w:val="Pardfaut"/>
        <w:jc w:val="center"/>
        <w:rPr>
          <w:rFonts w:ascii="Avenir Book" w:eastAsia="Avenir Light" w:hAnsi="Avenir Book" w:cs="Avenir Light"/>
          <w:color w:val="5F6062"/>
          <w:sz w:val="24"/>
          <w:szCs w:val="24"/>
        </w:rPr>
      </w:pPr>
      <w:r w:rsidRPr="000936CC">
        <w:rPr>
          <w:rFonts w:ascii="Avenir Book" w:hAnsi="Avenir Book"/>
          <w:color w:val="5F6062"/>
          <w:sz w:val="24"/>
          <w:szCs w:val="24"/>
        </w:rPr>
        <w:t>Fiche d’</w:t>
      </w:r>
      <w:r w:rsidRPr="000936CC">
        <w:rPr>
          <w:rFonts w:ascii="Avenir Book" w:hAnsi="Avenir Book"/>
          <w:color w:val="5F6062"/>
          <w:sz w:val="24"/>
          <w:szCs w:val="24"/>
          <w:lang w:val="fr-FR"/>
        </w:rPr>
        <w:t>inscription</w:t>
      </w:r>
    </w:p>
    <w:p w14:paraId="60C75372" w14:textId="1C0FA37B" w:rsidR="00823B20" w:rsidRPr="000936CC" w:rsidRDefault="00C67E99" w:rsidP="000936CC">
      <w:pPr>
        <w:pStyle w:val="Pardfaut"/>
        <w:ind w:right="164"/>
        <w:jc w:val="center"/>
        <w:rPr>
          <w:rFonts w:ascii="Avenir Book" w:hAnsi="Avenir Book"/>
          <w:color w:val="3B73B9"/>
          <w:spacing w:val="-9"/>
          <w:sz w:val="48"/>
          <w:szCs w:val="48"/>
          <w:lang w:val="fr-FR"/>
        </w:rPr>
      </w:pPr>
      <w:r>
        <w:rPr>
          <w:rFonts w:ascii="Avenir Book" w:hAnsi="Avenir Book"/>
          <w:color w:val="3B73B9"/>
          <w:spacing w:val="-9"/>
          <w:sz w:val="48"/>
          <w:szCs w:val="48"/>
          <w:lang w:val="fr-FR"/>
        </w:rPr>
        <w:t xml:space="preserve">Bourses d’excellence Denis </w:t>
      </w:r>
      <w:r w:rsidR="0046210A" w:rsidRPr="000936CC">
        <w:rPr>
          <w:rFonts w:ascii="Avenir Book" w:hAnsi="Avenir Book"/>
          <w:color w:val="3B73B9"/>
          <w:spacing w:val="-9"/>
          <w:sz w:val="48"/>
          <w:szCs w:val="48"/>
          <w:lang w:val="fr-FR"/>
        </w:rPr>
        <w:t>Saint-Jacques</w:t>
      </w:r>
    </w:p>
    <w:p w14:paraId="59D9320D" w14:textId="77777777" w:rsidR="000936CC" w:rsidRPr="00C35EA3" w:rsidRDefault="000936CC" w:rsidP="000936CC">
      <w:pPr>
        <w:pStyle w:val="Pardfaut"/>
        <w:spacing w:after="220" w:line="216" w:lineRule="auto"/>
        <w:ind w:right="164"/>
        <w:jc w:val="center"/>
        <w:rPr>
          <w:rFonts w:ascii="Avenir Book" w:hAnsi="Avenir Book"/>
          <w:color w:val="3B73B9"/>
          <w:spacing w:val="-5"/>
          <w:sz w:val="32"/>
          <w:szCs w:val="32"/>
        </w:rPr>
      </w:pPr>
      <w:proofErr w:type="spellStart"/>
      <w:r w:rsidRPr="00C35EA3">
        <w:rPr>
          <w:rFonts w:ascii="Avenir Book" w:hAnsi="Avenir Book"/>
          <w:color w:val="3B73B9"/>
          <w:spacing w:val="-5"/>
          <w:sz w:val="32"/>
          <w:szCs w:val="32"/>
        </w:rPr>
        <w:t>Bourses</w:t>
      </w:r>
      <w:proofErr w:type="spellEnd"/>
      <w:r w:rsidRPr="00C35EA3">
        <w:rPr>
          <w:rFonts w:ascii="Avenir Book" w:hAnsi="Avenir Book"/>
          <w:color w:val="3B73B9"/>
          <w:spacing w:val="-5"/>
          <w:sz w:val="32"/>
          <w:szCs w:val="32"/>
        </w:rPr>
        <w:t xml:space="preserve"> de fin de </w:t>
      </w:r>
      <w:proofErr w:type="spellStart"/>
      <w:r w:rsidRPr="00C35EA3">
        <w:rPr>
          <w:rFonts w:ascii="Avenir Book" w:hAnsi="Avenir Book"/>
          <w:color w:val="3B73B9"/>
          <w:spacing w:val="-5"/>
          <w:sz w:val="32"/>
          <w:szCs w:val="32"/>
        </w:rPr>
        <w:t>rédaction</w:t>
      </w:r>
      <w:proofErr w:type="spellEnd"/>
      <w:r w:rsidRPr="00C35EA3">
        <w:rPr>
          <w:rFonts w:ascii="Avenir Book" w:hAnsi="Avenir Book"/>
          <w:color w:val="3B73B9"/>
          <w:spacing w:val="-5"/>
          <w:sz w:val="32"/>
          <w:szCs w:val="32"/>
        </w:rPr>
        <w:t xml:space="preserve"> pour </w:t>
      </w:r>
      <w:proofErr w:type="spellStart"/>
      <w:r w:rsidRPr="00C35EA3">
        <w:rPr>
          <w:rFonts w:ascii="Avenir Book" w:hAnsi="Avenir Book"/>
          <w:color w:val="3B73B9"/>
          <w:spacing w:val="-5"/>
          <w:sz w:val="32"/>
          <w:szCs w:val="32"/>
        </w:rPr>
        <w:t>les</w:t>
      </w:r>
      <w:proofErr w:type="spellEnd"/>
      <w:r w:rsidRPr="00C35EA3">
        <w:rPr>
          <w:rFonts w:ascii="Avenir Book" w:hAnsi="Avenir Book"/>
          <w:color w:val="3B73B9"/>
          <w:spacing w:val="-5"/>
          <w:sz w:val="32"/>
          <w:szCs w:val="32"/>
        </w:rPr>
        <w:t xml:space="preserve"> </w:t>
      </w:r>
      <w:proofErr w:type="spellStart"/>
      <w:r w:rsidRPr="00C35EA3">
        <w:rPr>
          <w:rFonts w:ascii="Avenir Book" w:hAnsi="Avenir Book"/>
          <w:color w:val="3B73B9"/>
          <w:spacing w:val="-5"/>
          <w:sz w:val="32"/>
          <w:szCs w:val="32"/>
        </w:rPr>
        <w:t>membres</w:t>
      </w:r>
      <w:proofErr w:type="spellEnd"/>
      <w:r w:rsidRPr="00C35EA3">
        <w:rPr>
          <w:rFonts w:ascii="Avenir Book" w:hAnsi="Avenir Book"/>
          <w:color w:val="3B73B9"/>
          <w:spacing w:val="-5"/>
          <w:sz w:val="32"/>
          <w:szCs w:val="32"/>
        </w:rPr>
        <w:t xml:space="preserve"> </w:t>
      </w:r>
      <w:proofErr w:type="spellStart"/>
      <w:r w:rsidRPr="00C35EA3">
        <w:rPr>
          <w:rFonts w:ascii="Avenir Book" w:hAnsi="Avenir Book"/>
          <w:color w:val="3B73B9"/>
          <w:spacing w:val="-5"/>
          <w:sz w:val="32"/>
          <w:szCs w:val="32"/>
        </w:rPr>
        <w:t>étudiants</w:t>
      </w:r>
      <w:proofErr w:type="spellEnd"/>
      <w:r w:rsidRPr="00C35EA3">
        <w:rPr>
          <w:rFonts w:ascii="Avenir Book" w:hAnsi="Avenir Book"/>
          <w:color w:val="3B73B9"/>
          <w:spacing w:val="-5"/>
          <w:sz w:val="32"/>
          <w:szCs w:val="32"/>
        </w:rPr>
        <w:t xml:space="preserve"> </w:t>
      </w:r>
      <w:proofErr w:type="spellStart"/>
      <w:r w:rsidRPr="00C35EA3">
        <w:rPr>
          <w:rFonts w:ascii="Avenir Book" w:hAnsi="Avenir Book"/>
          <w:color w:val="3B73B9"/>
          <w:spacing w:val="-5"/>
          <w:sz w:val="32"/>
          <w:szCs w:val="32"/>
        </w:rPr>
        <w:t>du</w:t>
      </w:r>
      <w:proofErr w:type="spellEnd"/>
      <w:r w:rsidRPr="00C35EA3">
        <w:rPr>
          <w:rFonts w:ascii="Avenir Book" w:hAnsi="Avenir Book"/>
          <w:color w:val="3B73B9"/>
          <w:spacing w:val="-5"/>
          <w:sz w:val="32"/>
          <w:szCs w:val="32"/>
        </w:rPr>
        <w:t xml:space="preserve"> </w:t>
      </w:r>
      <w:r>
        <w:rPr>
          <w:rFonts w:ascii="Avenir Book" w:hAnsi="Avenir Book"/>
          <w:color w:val="3B73B9"/>
          <w:spacing w:val="-5"/>
          <w:sz w:val="32"/>
          <w:szCs w:val="32"/>
        </w:rPr>
        <w:t xml:space="preserve">            </w:t>
      </w:r>
      <w:r w:rsidRPr="00C35EA3">
        <w:rPr>
          <w:rFonts w:ascii="Avenir Book" w:hAnsi="Avenir Book"/>
          <w:color w:val="3B73B9"/>
          <w:spacing w:val="-5"/>
          <w:sz w:val="32"/>
          <w:szCs w:val="32"/>
        </w:rPr>
        <w:t xml:space="preserve">CRILCQ – </w:t>
      </w:r>
      <w:proofErr w:type="gramStart"/>
      <w:r w:rsidRPr="00C35EA3">
        <w:rPr>
          <w:rFonts w:ascii="Avenir Book" w:hAnsi="Avenir Book"/>
          <w:color w:val="3B73B9"/>
          <w:spacing w:val="-5"/>
          <w:sz w:val="32"/>
          <w:szCs w:val="32"/>
        </w:rPr>
        <w:t>site</w:t>
      </w:r>
      <w:proofErr w:type="gramEnd"/>
      <w:r w:rsidRPr="00C35EA3">
        <w:rPr>
          <w:rFonts w:ascii="Avenir Book" w:hAnsi="Avenir Book"/>
          <w:color w:val="3B73B9"/>
          <w:spacing w:val="-5"/>
          <w:sz w:val="32"/>
          <w:szCs w:val="32"/>
        </w:rPr>
        <w:t xml:space="preserve"> </w:t>
      </w:r>
      <w:proofErr w:type="spellStart"/>
      <w:r w:rsidRPr="00C35EA3">
        <w:rPr>
          <w:rFonts w:ascii="Avenir Book" w:hAnsi="Avenir Book"/>
          <w:color w:val="3B73B9"/>
          <w:spacing w:val="-5"/>
          <w:sz w:val="32"/>
          <w:szCs w:val="32"/>
        </w:rPr>
        <w:t>Université</w:t>
      </w:r>
      <w:proofErr w:type="spellEnd"/>
      <w:r w:rsidRPr="00C35EA3">
        <w:rPr>
          <w:rFonts w:ascii="Avenir Book" w:hAnsi="Avenir Book"/>
          <w:color w:val="3B73B9"/>
          <w:spacing w:val="-5"/>
          <w:sz w:val="32"/>
          <w:szCs w:val="32"/>
        </w:rPr>
        <w:t xml:space="preserve"> Laval</w:t>
      </w:r>
    </w:p>
    <w:p w14:paraId="7C61FD4D" w14:textId="6F29EF91" w:rsidR="000936CC" w:rsidRPr="00C35EA3" w:rsidRDefault="000936CC" w:rsidP="000936CC">
      <w:pPr>
        <w:pStyle w:val="Pardfaut"/>
        <w:spacing w:after="160"/>
        <w:ind w:left="33"/>
        <w:jc w:val="both"/>
        <w:rPr>
          <w:rFonts w:ascii="Avenir Book" w:eastAsia="Avenir Book" w:hAnsi="Avenir Book" w:cs="Avenir Book"/>
          <w:sz w:val="24"/>
          <w:szCs w:val="24"/>
        </w:rPr>
      </w:pPr>
      <w:proofErr w:type="spellStart"/>
      <w:r w:rsidRPr="00C35EA3">
        <w:rPr>
          <w:rFonts w:ascii="Avenir Book" w:hAnsi="Avenir Book"/>
          <w:sz w:val="24"/>
          <w:szCs w:val="24"/>
        </w:rPr>
        <w:t>Afin</w:t>
      </w:r>
      <w:proofErr w:type="spellEnd"/>
      <w:r w:rsidRPr="00C35EA3">
        <w:rPr>
          <w:rFonts w:ascii="Avenir Book" w:hAnsi="Avenir Book"/>
          <w:sz w:val="24"/>
          <w:szCs w:val="24"/>
        </w:rPr>
        <w:t xml:space="preserve"> d’</w:t>
      </w:r>
      <w:proofErr w:type="spellStart"/>
      <w:r w:rsidRPr="00C35EA3">
        <w:rPr>
          <w:rFonts w:ascii="Avenir Book" w:hAnsi="Avenir Book"/>
          <w:sz w:val="24"/>
          <w:szCs w:val="24"/>
        </w:rPr>
        <w:t>épauler</w:t>
      </w:r>
      <w:proofErr w:type="spellEnd"/>
      <w:r w:rsidRPr="00C35EA3">
        <w:rPr>
          <w:rFonts w:ascii="Avenir Book" w:hAnsi="Avenir Book"/>
          <w:sz w:val="24"/>
          <w:szCs w:val="24"/>
        </w:rPr>
        <w:t xml:space="preserve"> </w:t>
      </w:r>
      <w:proofErr w:type="spellStart"/>
      <w:r w:rsidRPr="00C35EA3">
        <w:rPr>
          <w:rFonts w:ascii="Avenir Book" w:hAnsi="Avenir Book"/>
          <w:sz w:val="24"/>
          <w:szCs w:val="24"/>
        </w:rPr>
        <w:t>les</w:t>
      </w:r>
      <w:proofErr w:type="spellEnd"/>
      <w:r w:rsidRPr="00C35EA3">
        <w:rPr>
          <w:rFonts w:ascii="Avenir Book" w:hAnsi="Avenir Book"/>
          <w:sz w:val="24"/>
          <w:szCs w:val="24"/>
          <w:lang w:val="en-US"/>
        </w:rPr>
        <w:t xml:space="preserve"> efforts</w:t>
      </w:r>
      <w:r w:rsidR="008A4C91">
        <w:rPr>
          <w:rFonts w:ascii="Avenir Book" w:hAnsi="Avenir Book"/>
          <w:sz w:val="24"/>
          <w:szCs w:val="24"/>
        </w:rPr>
        <w:t xml:space="preserve"> de </w:t>
      </w:r>
      <w:proofErr w:type="spellStart"/>
      <w:r w:rsidR="008A4C91">
        <w:rPr>
          <w:rFonts w:ascii="Avenir Book" w:hAnsi="Avenir Book"/>
          <w:sz w:val="24"/>
          <w:szCs w:val="24"/>
        </w:rPr>
        <w:t>ses</w:t>
      </w:r>
      <w:proofErr w:type="spellEnd"/>
      <w:r w:rsidR="008A4C91">
        <w:rPr>
          <w:rFonts w:ascii="Avenir Book" w:hAnsi="Avenir Book"/>
          <w:sz w:val="24"/>
          <w:szCs w:val="24"/>
        </w:rPr>
        <w:t xml:space="preserve"> </w:t>
      </w:r>
      <w:proofErr w:type="spellStart"/>
      <w:r w:rsidR="008A4C91">
        <w:rPr>
          <w:rFonts w:ascii="Avenir Book" w:hAnsi="Avenir Book"/>
          <w:sz w:val="24"/>
          <w:szCs w:val="24"/>
        </w:rPr>
        <w:t>membres</w:t>
      </w:r>
      <w:proofErr w:type="spellEnd"/>
      <w:r w:rsidR="008A4C91">
        <w:rPr>
          <w:rFonts w:ascii="Avenir Book" w:hAnsi="Avenir Book"/>
          <w:sz w:val="24"/>
          <w:szCs w:val="24"/>
        </w:rPr>
        <w:t xml:space="preserve"> </w:t>
      </w:r>
      <w:proofErr w:type="spellStart"/>
      <w:r w:rsidR="008A4C91">
        <w:rPr>
          <w:rFonts w:ascii="Avenir Book" w:hAnsi="Avenir Book"/>
          <w:sz w:val="24"/>
          <w:szCs w:val="24"/>
        </w:rPr>
        <w:t>étudiant.e.</w:t>
      </w:r>
      <w:r w:rsidRPr="00C35EA3">
        <w:rPr>
          <w:rFonts w:ascii="Avenir Book" w:hAnsi="Avenir Book"/>
          <w:sz w:val="24"/>
          <w:szCs w:val="24"/>
        </w:rPr>
        <w:t>s</w:t>
      </w:r>
      <w:proofErr w:type="spellEnd"/>
      <w:r w:rsidRPr="00C35EA3">
        <w:rPr>
          <w:rFonts w:ascii="Avenir Book" w:hAnsi="Avenir Book"/>
          <w:sz w:val="24"/>
          <w:szCs w:val="24"/>
        </w:rPr>
        <w:t xml:space="preserve"> de 2</w:t>
      </w:r>
      <w:r w:rsidRPr="00C35EA3">
        <w:rPr>
          <w:rFonts w:ascii="Avenir Book" w:hAnsi="Avenir Book"/>
          <w:sz w:val="24"/>
          <w:szCs w:val="24"/>
          <w:vertAlign w:val="superscript"/>
        </w:rPr>
        <w:t>e </w:t>
      </w:r>
      <w:r w:rsidRPr="00C35EA3">
        <w:rPr>
          <w:rFonts w:ascii="Avenir Book" w:hAnsi="Avenir Book"/>
          <w:sz w:val="24"/>
          <w:szCs w:val="24"/>
        </w:rPr>
        <w:t>et de 3</w:t>
      </w:r>
      <w:r w:rsidRPr="00C35EA3">
        <w:rPr>
          <w:rFonts w:ascii="Avenir Book" w:hAnsi="Avenir Book"/>
          <w:sz w:val="24"/>
          <w:szCs w:val="24"/>
          <w:vertAlign w:val="superscript"/>
        </w:rPr>
        <w:t>e</w:t>
      </w:r>
      <w:r w:rsidRPr="00C35EA3">
        <w:rPr>
          <w:rFonts w:ascii="Avenir Book" w:hAnsi="Avenir Book"/>
          <w:sz w:val="24"/>
          <w:szCs w:val="24"/>
        </w:rPr>
        <w:t xml:space="preserve"> </w:t>
      </w:r>
      <w:proofErr w:type="spellStart"/>
      <w:r w:rsidRPr="00C35EA3">
        <w:rPr>
          <w:rFonts w:ascii="Avenir Book" w:hAnsi="Avenir Book"/>
          <w:sz w:val="24"/>
          <w:szCs w:val="24"/>
        </w:rPr>
        <w:t>cycles</w:t>
      </w:r>
      <w:proofErr w:type="spellEnd"/>
      <w:r w:rsidRPr="00C35EA3">
        <w:rPr>
          <w:rFonts w:ascii="Avenir Book" w:hAnsi="Avenir Book"/>
          <w:sz w:val="24"/>
          <w:szCs w:val="24"/>
        </w:rPr>
        <w:t xml:space="preserve"> </w:t>
      </w:r>
      <w:r w:rsidRPr="00C35EA3">
        <w:rPr>
          <w:rFonts w:ascii="Avenir Book" w:hAnsi="Avenir Book"/>
          <w:sz w:val="24"/>
          <w:szCs w:val="24"/>
          <w:lang w:val="da-DK"/>
        </w:rPr>
        <w:t xml:space="preserve">et </w:t>
      </w:r>
      <w:r w:rsidRPr="00C35EA3">
        <w:rPr>
          <w:rFonts w:ascii="Avenir Book" w:hAnsi="Avenir Book"/>
          <w:sz w:val="24"/>
          <w:szCs w:val="24"/>
        </w:rPr>
        <w:t xml:space="preserve">de </w:t>
      </w:r>
      <w:proofErr w:type="spellStart"/>
      <w:r w:rsidRPr="00C35EA3">
        <w:rPr>
          <w:rFonts w:ascii="Avenir Book" w:hAnsi="Avenir Book"/>
          <w:sz w:val="24"/>
          <w:szCs w:val="24"/>
        </w:rPr>
        <w:t>soutenir</w:t>
      </w:r>
      <w:proofErr w:type="spellEnd"/>
      <w:r w:rsidRPr="00C35EA3">
        <w:rPr>
          <w:rFonts w:ascii="Avenir Book" w:hAnsi="Avenir Book"/>
          <w:sz w:val="24"/>
          <w:szCs w:val="24"/>
        </w:rPr>
        <w:t xml:space="preserve"> </w:t>
      </w:r>
      <w:proofErr w:type="spellStart"/>
      <w:r w:rsidRPr="00C35EA3">
        <w:rPr>
          <w:rFonts w:ascii="Avenir Book" w:hAnsi="Avenir Book"/>
          <w:sz w:val="24"/>
          <w:szCs w:val="24"/>
        </w:rPr>
        <w:t>leur</w:t>
      </w:r>
      <w:proofErr w:type="spellEnd"/>
      <w:r w:rsidRPr="00C35EA3">
        <w:rPr>
          <w:rFonts w:ascii="Avenir Book" w:hAnsi="Avenir Book"/>
          <w:sz w:val="24"/>
          <w:szCs w:val="24"/>
        </w:rPr>
        <w:t xml:space="preserve"> </w:t>
      </w:r>
      <w:proofErr w:type="spellStart"/>
      <w:r w:rsidRPr="00C35EA3">
        <w:rPr>
          <w:rFonts w:ascii="Avenir Book" w:hAnsi="Avenir Book"/>
          <w:sz w:val="24"/>
          <w:szCs w:val="24"/>
        </w:rPr>
        <w:t>réussite</w:t>
      </w:r>
      <w:proofErr w:type="spellEnd"/>
      <w:r w:rsidRPr="00C35EA3">
        <w:rPr>
          <w:rFonts w:ascii="Avenir Book" w:hAnsi="Avenir Book"/>
          <w:sz w:val="24"/>
          <w:szCs w:val="24"/>
        </w:rPr>
        <w:t xml:space="preserve">, </w:t>
      </w:r>
      <w:proofErr w:type="gramStart"/>
      <w:r w:rsidRPr="00C35EA3">
        <w:rPr>
          <w:rFonts w:ascii="Avenir Book" w:hAnsi="Avenir Book"/>
          <w:sz w:val="24"/>
          <w:szCs w:val="24"/>
        </w:rPr>
        <w:t>le</w:t>
      </w:r>
      <w:proofErr w:type="gramEnd"/>
      <w:r w:rsidRPr="00C35EA3">
        <w:rPr>
          <w:rFonts w:ascii="Avenir Book" w:hAnsi="Avenir Book"/>
          <w:sz w:val="24"/>
          <w:szCs w:val="24"/>
        </w:rPr>
        <w:t xml:space="preserve"> Centre de </w:t>
      </w:r>
      <w:proofErr w:type="spellStart"/>
      <w:r w:rsidRPr="00C35EA3">
        <w:rPr>
          <w:rFonts w:ascii="Avenir Book" w:hAnsi="Avenir Book"/>
          <w:sz w:val="24"/>
          <w:szCs w:val="24"/>
        </w:rPr>
        <w:t>recherche</w:t>
      </w:r>
      <w:proofErr w:type="spellEnd"/>
      <w:r w:rsidRPr="00C35EA3">
        <w:rPr>
          <w:rFonts w:ascii="Avenir Book" w:hAnsi="Avenir Book"/>
          <w:sz w:val="24"/>
          <w:szCs w:val="24"/>
        </w:rPr>
        <w:t xml:space="preserve"> </w:t>
      </w:r>
      <w:proofErr w:type="spellStart"/>
      <w:r w:rsidRPr="00C35EA3">
        <w:rPr>
          <w:rFonts w:ascii="Avenir Book" w:hAnsi="Avenir Book"/>
          <w:sz w:val="24"/>
          <w:szCs w:val="24"/>
        </w:rPr>
        <w:t>interuniversitaire</w:t>
      </w:r>
      <w:proofErr w:type="spellEnd"/>
      <w:r w:rsidRPr="00C35EA3">
        <w:rPr>
          <w:rFonts w:ascii="Avenir Book" w:hAnsi="Avenir Book"/>
          <w:sz w:val="24"/>
          <w:szCs w:val="24"/>
        </w:rPr>
        <w:t xml:space="preserve"> </w:t>
      </w:r>
      <w:proofErr w:type="spellStart"/>
      <w:r w:rsidRPr="00C35EA3">
        <w:rPr>
          <w:rFonts w:ascii="Avenir Book" w:hAnsi="Avenir Book"/>
          <w:sz w:val="24"/>
          <w:szCs w:val="24"/>
        </w:rPr>
        <w:t>sur</w:t>
      </w:r>
      <w:proofErr w:type="spellEnd"/>
      <w:r w:rsidRPr="00C35EA3">
        <w:rPr>
          <w:rFonts w:ascii="Avenir Book" w:hAnsi="Avenir Book"/>
          <w:sz w:val="24"/>
          <w:szCs w:val="24"/>
        </w:rPr>
        <w:t xml:space="preserve"> la </w:t>
      </w:r>
      <w:proofErr w:type="spellStart"/>
      <w:r w:rsidRPr="00C35EA3">
        <w:rPr>
          <w:rFonts w:ascii="Avenir Book" w:hAnsi="Avenir Book"/>
          <w:sz w:val="24"/>
          <w:szCs w:val="24"/>
        </w:rPr>
        <w:t>littérature</w:t>
      </w:r>
      <w:proofErr w:type="spellEnd"/>
      <w:r w:rsidRPr="00C35EA3">
        <w:rPr>
          <w:rFonts w:ascii="Avenir Book" w:hAnsi="Avenir Book"/>
          <w:sz w:val="24"/>
          <w:szCs w:val="24"/>
        </w:rPr>
        <w:t xml:space="preserve"> et la culture </w:t>
      </w:r>
      <w:proofErr w:type="spellStart"/>
      <w:r w:rsidRPr="00C35EA3">
        <w:rPr>
          <w:rFonts w:ascii="Avenir Book" w:hAnsi="Avenir Book"/>
          <w:sz w:val="24"/>
          <w:szCs w:val="24"/>
        </w:rPr>
        <w:t>québécoises</w:t>
      </w:r>
      <w:proofErr w:type="spellEnd"/>
      <w:r w:rsidRPr="00C35EA3">
        <w:rPr>
          <w:rFonts w:ascii="Avenir Book" w:hAnsi="Avenir Book"/>
          <w:sz w:val="24"/>
          <w:szCs w:val="24"/>
        </w:rPr>
        <w:t xml:space="preserve"> (</w:t>
      </w:r>
      <w:r w:rsidRPr="00C35EA3">
        <w:rPr>
          <w:rFonts w:ascii="Avenir Book" w:hAnsi="Avenir Book"/>
          <w:color w:val="3B73B9"/>
          <w:sz w:val="24"/>
          <w:szCs w:val="24"/>
        </w:rPr>
        <w:t>CRILCQ</w:t>
      </w:r>
      <w:r w:rsidRPr="00C35EA3">
        <w:rPr>
          <w:rFonts w:ascii="Avenir Book" w:hAnsi="Avenir Book"/>
          <w:sz w:val="24"/>
          <w:szCs w:val="24"/>
        </w:rPr>
        <w:t xml:space="preserve">) – site </w:t>
      </w:r>
      <w:proofErr w:type="spellStart"/>
      <w:r w:rsidRPr="00C35EA3">
        <w:rPr>
          <w:rFonts w:ascii="Avenir Book" w:hAnsi="Avenir Book"/>
          <w:sz w:val="24"/>
          <w:szCs w:val="24"/>
        </w:rPr>
        <w:t>Université</w:t>
      </w:r>
      <w:proofErr w:type="spellEnd"/>
      <w:r w:rsidRPr="00C35EA3">
        <w:rPr>
          <w:rFonts w:ascii="Avenir Book" w:hAnsi="Avenir Book"/>
          <w:sz w:val="24"/>
          <w:szCs w:val="24"/>
        </w:rPr>
        <w:t xml:space="preserve"> Laval lance </w:t>
      </w:r>
      <w:proofErr w:type="spellStart"/>
      <w:r w:rsidRPr="00C35EA3">
        <w:rPr>
          <w:rFonts w:ascii="Avenir Book" w:hAnsi="Avenir Book"/>
          <w:sz w:val="24"/>
          <w:szCs w:val="24"/>
        </w:rPr>
        <w:t>trois</w:t>
      </w:r>
      <w:proofErr w:type="spellEnd"/>
      <w:r w:rsidRPr="00C35EA3">
        <w:rPr>
          <w:rFonts w:ascii="Avenir Book" w:hAnsi="Avenir Book"/>
          <w:sz w:val="24"/>
          <w:szCs w:val="24"/>
        </w:rPr>
        <w:t xml:space="preserve"> </w:t>
      </w:r>
      <w:proofErr w:type="spellStart"/>
      <w:r w:rsidRPr="00C35EA3">
        <w:rPr>
          <w:rFonts w:ascii="Avenir Book" w:hAnsi="Avenir Book"/>
          <w:sz w:val="24"/>
          <w:szCs w:val="24"/>
        </w:rPr>
        <w:t>concours</w:t>
      </w:r>
      <w:proofErr w:type="spellEnd"/>
      <w:r w:rsidRPr="00C35EA3">
        <w:rPr>
          <w:rFonts w:ascii="Avenir Book" w:hAnsi="Avenir Book"/>
          <w:sz w:val="24"/>
          <w:szCs w:val="24"/>
        </w:rPr>
        <w:t xml:space="preserve"> </w:t>
      </w:r>
      <w:proofErr w:type="spellStart"/>
      <w:r w:rsidRPr="00C35EA3">
        <w:rPr>
          <w:rFonts w:ascii="Avenir Book" w:hAnsi="Avenir Book"/>
          <w:sz w:val="24"/>
          <w:szCs w:val="24"/>
        </w:rPr>
        <w:t>annuels</w:t>
      </w:r>
      <w:proofErr w:type="spellEnd"/>
      <w:r w:rsidRPr="00C35EA3">
        <w:rPr>
          <w:rFonts w:ascii="Avenir Book" w:hAnsi="Avenir Book"/>
          <w:sz w:val="24"/>
          <w:szCs w:val="24"/>
        </w:rPr>
        <w:t xml:space="preserve"> de </w:t>
      </w:r>
      <w:proofErr w:type="spellStart"/>
      <w:r w:rsidRPr="00C35EA3">
        <w:rPr>
          <w:rFonts w:ascii="Avenir Book" w:hAnsi="Avenir Book"/>
          <w:sz w:val="24"/>
          <w:szCs w:val="24"/>
        </w:rPr>
        <w:t>bourses</w:t>
      </w:r>
      <w:proofErr w:type="spellEnd"/>
      <w:r w:rsidRPr="00C35EA3">
        <w:rPr>
          <w:rFonts w:ascii="Avenir Book" w:hAnsi="Avenir Book"/>
          <w:sz w:val="24"/>
          <w:szCs w:val="24"/>
        </w:rPr>
        <w:t xml:space="preserve"> </w:t>
      </w:r>
      <w:proofErr w:type="spellStart"/>
      <w:r w:rsidRPr="00C35EA3">
        <w:rPr>
          <w:rFonts w:ascii="Avenir Book" w:hAnsi="Avenir Book"/>
          <w:sz w:val="24"/>
          <w:szCs w:val="24"/>
        </w:rPr>
        <w:t>afin</w:t>
      </w:r>
      <w:proofErr w:type="spellEnd"/>
      <w:r w:rsidRPr="00C35EA3">
        <w:rPr>
          <w:rFonts w:ascii="Avenir Book" w:hAnsi="Avenir Book"/>
          <w:sz w:val="24"/>
          <w:szCs w:val="24"/>
        </w:rPr>
        <w:t xml:space="preserve"> de </w:t>
      </w:r>
      <w:proofErr w:type="spellStart"/>
      <w:r w:rsidRPr="00C35EA3">
        <w:rPr>
          <w:rFonts w:ascii="Avenir Book" w:hAnsi="Avenir Book"/>
          <w:sz w:val="24"/>
          <w:szCs w:val="24"/>
        </w:rPr>
        <w:t>les</w:t>
      </w:r>
      <w:proofErr w:type="spellEnd"/>
      <w:r w:rsidRPr="00C35EA3">
        <w:rPr>
          <w:rFonts w:ascii="Avenir Book" w:hAnsi="Avenir Book"/>
          <w:sz w:val="24"/>
          <w:szCs w:val="24"/>
        </w:rPr>
        <w:t xml:space="preserve"> </w:t>
      </w:r>
      <w:proofErr w:type="spellStart"/>
      <w:r w:rsidRPr="00C35EA3">
        <w:rPr>
          <w:rFonts w:ascii="Avenir Book" w:hAnsi="Avenir Book"/>
          <w:sz w:val="24"/>
          <w:szCs w:val="24"/>
        </w:rPr>
        <w:t>encourager</w:t>
      </w:r>
      <w:proofErr w:type="spellEnd"/>
      <w:r w:rsidRPr="00C35EA3">
        <w:rPr>
          <w:rFonts w:ascii="Avenir Book" w:hAnsi="Avenir Book"/>
          <w:sz w:val="24"/>
          <w:szCs w:val="24"/>
        </w:rPr>
        <w:t xml:space="preserve"> à </w:t>
      </w:r>
      <w:proofErr w:type="spellStart"/>
      <w:r w:rsidRPr="00C35EA3">
        <w:rPr>
          <w:rFonts w:ascii="Avenir Book" w:hAnsi="Avenir Book"/>
          <w:sz w:val="24"/>
          <w:szCs w:val="24"/>
        </w:rPr>
        <w:t>terminer</w:t>
      </w:r>
      <w:proofErr w:type="spellEnd"/>
      <w:r w:rsidRPr="00C35EA3">
        <w:rPr>
          <w:rFonts w:ascii="Avenir Book" w:hAnsi="Avenir Book"/>
          <w:sz w:val="24"/>
          <w:szCs w:val="24"/>
        </w:rPr>
        <w:t xml:space="preserve"> la </w:t>
      </w:r>
      <w:proofErr w:type="spellStart"/>
      <w:r w:rsidRPr="00C35EA3">
        <w:rPr>
          <w:rFonts w:ascii="Avenir Book" w:hAnsi="Avenir Book"/>
          <w:sz w:val="24"/>
          <w:szCs w:val="24"/>
        </w:rPr>
        <w:t>rédaction</w:t>
      </w:r>
      <w:proofErr w:type="spellEnd"/>
      <w:r w:rsidRPr="00C35EA3">
        <w:rPr>
          <w:rFonts w:ascii="Avenir Book" w:hAnsi="Avenir Book"/>
          <w:sz w:val="24"/>
          <w:szCs w:val="24"/>
        </w:rPr>
        <w:t xml:space="preserve"> de </w:t>
      </w:r>
      <w:proofErr w:type="spellStart"/>
      <w:r w:rsidRPr="00C35EA3">
        <w:rPr>
          <w:rFonts w:ascii="Avenir Book" w:hAnsi="Avenir Book"/>
          <w:sz w:val="24"/>
          <w:szCs w:val="24"/>
        </w:rPr>
        <w:t>leur</w:t>
      </w:r>
      <w:proofErr w:type="spellEnd"/>
      <w:r w:rsidRPr="00C35EA3">
        <w:rPr>
          <w:rFonts w:ascii="Avenir Book" w:hAnsi="Avenir Book"/>
          <w:sz w:val="24"/>
          <w:szCs w:val="24"/>
        </w:rPr>
        <w:t xml:space="preserve"> </w:t>
      </w:r>
      <w:proofErr w:type="spellStart"/>
      <w:r w:rsidRPr="00C35EA3">
        <w:rPr>
          <w:rFonts w:ascii="Avenir Book" w:hAnsi="Avenir Book"/>
          <w:sz w:val="24"/>
          <w:szCs w:val="24"/>
        </w:rPr>
        <w:t>mémoire</w:t>
      </w:r>
      <w:proofErr w:type="spellEnd"/>
      <w:r w:rsidRPr="00C35EA3">
        <w:rPr>
          <w:rFonts w:ascii="Avenir Book" w:hAnsi="Avenir Book"/>
          <w:sz w:val="24"/>
          <w:szCs w:val="24"/>
        </w:rPr>
        <w:t xml:space="preserve"> </w:t>
      </w:r>
      <w:proofErr w:type="spellStart"/>
      <w:r w:rsidRPr="00C35EA3">
        <w:rPr>
          <w:rFonts w:ascii="Avenir Book" w:hAnsi="Avenir Book"/>
          <w:sz w:val="24"/>
          <w:szCs w:val="24"/>
        </w:rPr>
        <w:t>ou</w:t>
      </w:r>
      <w:proofErr w:type="spellEnd"/>
      <w:r w:rsidRPr="00C35EA3">
        <w:rPr>
          <w:rFonts w:ascii="Avenir Book" w:hAnsi="Avenir Book"/>
          <w:sz w:val="24"/>
          <w:szCs w:val="24"/>
        </w:rPr>
        <w:t xml:space="preserve"> de </w:t>
      </w:r>
      <w:proofErr w:type="spellStart"/>
      <w:r w:rsidRPr="00C35EA3">
        <w:rPr>
          <w:rFonts w:ascii="Avenir Book" w:hAnsi="Avenir Book"/>
          <w:sz w:val="24"/>
          <w:szCs w:val="24"/>
        </w:rPr>
        <w:t>leur</w:t>
      </w:r>
      <w:proofErr w:type="spellEnd"/>
      <w:r w:rsidRPr="00C35EA3">
        <w:rPr>
          <w:rFonts w:ascii="Avenir Book" w:hAnsi="Avenir Book"/>
          <w:sz w:val="24"/>
          <w:szCs w:val="24"/>
        </w:rPr>
        <w:t xml:space="preserve"> </w:t>
      </w:r>
      <w:proofErr w:type="spellStart"/>
      <w:r w:rsidRPr="00C35EA3">
        <w:rPr>
          <w:rFonts w:ascii="Avenir Book" w:hAnsi="Avenir Book"/>
          <w:sz w:val="24"/>
          <w:szCs w:val="24"/>
        </w:rPr>
        <w:t>thèse</w:t>
      </w:r>
      <w:proofErr w:type="spellEnd"/>
      <w:r w:rsidRPr="00C35EA3">
        <w:rPr>
          <w:rFonts w:ascii="Avenir Book" w:hAnsi="Avenir Book"/>
          <w:sz w:val="24"/>
          <w:szCs w:val="24"/>
        </w:rPr>
        <w:t xml:space="preserve"> et à en </w:t>
      </w:r>
      <w:proofErr w:type="spellStart"/>
      <w:r w:rsidRPr="00C35EA3">
        <w:rPr>
          <w:rFonts w:ascii="Avenir Book" w:hAnsi="Avenir Book"/>
          <w:sz w:val="24"/>
          <w:szCs w:val="24"/>
        </w:rPr>
        <w:t>faire</w:t>
      </w:r>
      <w:proofErr w:type="spellEnd"/>
      <w:r w:rsidRPr="00C35EA3">
        <w:rPr>
          <w:rFonts w:ascii="Avenir Book" w:hAnsi="Avenir Book"/>
          <w:sz w:val="24"/>
          <w:szCs w:val="24"/>
        </w:rPr>
        <w:t xml:space="preserve"> le </w:t>
      </w:r>
      <w:proofErr w:type="spellStart"/>
      <w:r w:rsidRPr="00C35EA3">
        <w:rPr>
          <w:rFonts w:ascii="Avenir Book" w:hAnsi="Avenir Book"/>
          <w:sz w:val="24"/>
          <w:szCs w:val="24"/>
        </w:rPr>
        <w:t>dépô</w:t>
      </w:r>
      <w:proofErr w:type="spellEnd"/>
      <w:r w:rsidRPr="00C35EA3">
        <w:rPr>
          <w:rFonts w:ascii="Avenir Book" w:hAnsi="Avenir Book"/>
          <w:sz w:val="24"/>
          <w:szCs w:val="24"/>
          <w:lang w:val="en-US"/>
        </w:rPr>
        <w:t>t initial</w:t>
      </w:r>
      <w:r w:rsidRPr="00C35EA3">
        <w:rPr>
          <w:rFonts w:ascii="Avenir Book" w:hAnsi="Avenir Book"/>
          <w:sz w:val="24"/>
          <w:szCs w:val="24"/>
        </w:rPr>
        <w:t xml:space="preserve">. </w:t>
      </w:r>
    </w:p>
    <w:p w14:paraId="563F7858" w14:textId="77777777" w:rsidR="000936CC" w:rsidRPr="00EC4850" w:rsidRDefault="000936CC" w:rsidP="000936CC">
      <w:pPr>
        <w:pStyle w:val="Pardfaut"/>
        <w:spacing w:after="160"/>
        <w:ind w:left="709" w:right="615"/>
        <w:jc w:val="both"/>
        <w:rPr>
          <w:rFonts w:ascii="Avenir Book" w:hAnsi="Avenir Book"/>
          <w:i/>
          <w:sz w:val="24"/>
          <w:szCs w:val="24"/>
          <w:lang w:val="pt-PT"/>
        </w:rPr>
      </w:pPr>
      <w:proofErr w:type="spellStart"/>
      <w:r w:rsidRPr="00EC4850">
        <w:rPr>
          <w:rFonts w:ascii="Avenir Book" w:hAnsi="Avenir Book"/>
          <w:i/>
          <w:sz w:val="24"/>
          <w:szCs w:val="24"/>
        </w:rPr>
        <w:t>Connu</w:t>
      </w:r>
      <w:proofErr w:type="spellEnd"/>
      <w:r w:rsidRPr="00EC4850">
        <w:rPr>
          <w:rFonts w:ascii="Avenir Book" w:hAnsi="Avenir Book"/>
          <w:i/>
          <w:sz w:val="24"/>
          <w:szCs w:val="24"/>
        </w:rPr>
        <w:t xml:space="preserve"> pour sa </w:t>
      </w:r>
      <w:proofErr w:type="spellStart"/>
      <w:r w:rsidRPr="00EC4850">
        <w:rPr>
          <w:rFonts w:ascii="Avenir Book" w:hAnsi="Avenir Book"/>
          <w:i/>
          <w:sz w:val="24"/>
          <w:szCs w:val="24"/>
        </w:rPr>
        <w:t>rigueur</w:t>
      </w:r>
      <w:proofErr w:type="spellEnd"/>
      <w:r w:rsidRPr="00EC4850">
        <w:rPr>
          <w:rFonts w:ascii="Avenir Book" w:hAnsi="Avenir Book"/>
          <w:i/>
          <w:sz w:val="24"/>
          <w:szCs w:val="24"/>
        </w:rPr>
        <w:t xml:space="preserve"> </w:t>
      </w:r>
      <w:proofErr w:type="spellStart"/>
      <w:r w:rsidRPr="00EC4850">
        <w:rPr>
          <w:rFonts w:ascii="Avenir Book" w:hAnsi="Avenir Book"/>
          <w:i/>
          <w:sz w:val="24"/>
          <w:szCs w:val="24"/>
        </w:rPr>
        <w:t>intellectuelle</w:t>
      </w:r>
      <w:proofErr w:type="spellEnd"/>
      <w:r w:rsidRPr="00EC4850">
        <w:rPr>
          <w:rFonts w:ascii="Avenir Book" w:hAnsi="Avenir Book"/>
          <w:i/>
          <w:sz w:val="24"/>
          <w:szCs w:val="24"/>
        </w:rPr>
        <w:t xml:space="preserve"> </w:t>
      </w:r>
      <w:proofErr w:type="gramStart"/>
      <w:r w:rsidRPr="00EC4850">
        <w:rPr>
          <w:rFonts w:ascii="Avenir Book" w:hAnsi="Avenir Book"/>
          <w:i/>
          <w:sz w:val="24"/>
          <w:szCs w:val="24"/>
        </w:rPr>
        <w:t>et</w:t>
      </w:r>
      <w:proofErr w:type="gramEnd"/>
      <w:r w:rsidRPr="00EC4850">
        <w:rPr>
          <w:rFonts w:ascii="Avenir Book" w:hAnsi="Avenir Book"/>
          <w:i/>
          <w:sz w:val="24"/>
          <w:szCs w:val="24"/>
        </w:rPr>
        <w:t xml:space="preserve"> son </w:t>
      </w:r>
      <w:proofErr w:type="spellStart"/>
      <w:r w:rsidRPr="00EC4850">
        <w:rPr>
          <w:rFonts w:ascii="Avenir Book" w:hAnsi="Avenir Book"/>
          <w:i/>
          <w:sz w:val="24"/>
          <w:szCs w:val="24"/>
        </w:rPr>
        <w:t>pragmatisme</w:t>
      </w:r>
      <w:proofErr w:type="spellEnd"/>
      <w:r w:rsidRPr="00EC4850">
        <w:rPr>
          <w:rFonts w:ascii="Avenir Book" w:hAnsi="Avenir Book"/>
          <w:i/>
          <w:sz w:val="24"/>
          <w:szCs w:val="24"/>
        </w:rPr>
        <w:t xml:space="preserve">, Denis Saint-Jacques a </w:t>
      </w:r>
      <w:proofErr w:type="spellStart"/>
      <w:r w:rsidRPr="00EC4850">
        <w:rPr>
          <w:rFonts w:ascii="Avenir Book" w:hAnsi="Avenir Book"/>
          <w:i/>
          <w:sz w:val="24"/>
          <w:szCs w:val="24"/>
        </w:rPr>
        <w:t>encadré</w:t>
      </w:r>
      <w:proofErr w:type="spellEnd"/>
      <w:r w:rsidRPr="00EC4850">
        <w:rPr>
          <w:rFonts w:ascii="Avenir Book" w:hAnsi="Avenir Book"/>
          <w:i/>
          <w:sz w:val="24"/>
          <w:szCs w:val="24"/>
        </w:rPr>
        <w:t xml:space="preserve"> </w:t>
      </w:r>
      <w:proofErr w:type="spellStart"/>
      <w:r w:rsidRPr="00EC4850">
        <w:rPr>
          <w:rFonts w:ascii="Avenir Book" w:hAnsi="Avenir Book"/>
          <w:i/>
          <w:sz w:val="24"/>
          <w:szCs w:val="24"/>
        </w:rPr>
        <w:t>nombre</w:t>
      </w:r>
      <w:proofErr w:type="spellEnd"/>
      <w:r w:rsidRPr="00EC4850">
        <w:rPr>
          <w:rFonts w:ascii="Avenir Book" w:hAnsi="Avenir Book"/>
          <w:i/>
          <w:sz w:val="24"/>
          <w:szCs w:val="24"/>
        </w:rPr>
        <w:t xml:space="preserve"> d'</w:t>
      </w:r>
      <w:proofErr w:type="spellStart"/>
      <w:r w:rsidRPr="00EC4850">
        <w:rPr>
          <w:rFonts w:ascii="Avenir Book" w:hAnsi="Avenir Book"/>
          <w:i/>
          <w:sz w:val="24"/>
          <w:szCs w:val="24"/>
        </w:rPr>
        <w:t>étudiants</w:t>
      </w:r>
      <w:proofErr w:type="spellEnd"/>
      <w:r w:rsidRPr="00EC4850">
        <w:rPr>
          <w:rFonts w:ascii="Avenir Book" w:hAnsi="Avenir Book"/>
          <w:i/>
          <w:sz w:val="24"/>
          <w:szCs w:val="24"/>
        </w:rPr>
        <w:t xml:space="preserve"> à la </w:t>
      </w:r>
      <w:proofErr w:type="spellStart"/>
      <w:r w:rsidRPr="00EC4850">
        <w:rPr>
          <w:rFonts w:ascii="Avenir Book" w:hAnsi="Avenir Book"/>
          <w:i/>
          <w:sz w:val="24"/>
          <w:szCs w:val="24"/>
        </w:rPr>
        <w:t>maîtrise</w:t>
      </w:r>
      <w:proofErr w:type="spellEnd"/>
      <w:r w:rsidRPr="00EC4850">
        <w:rPr>
          <w:rFonts w:ascii="Avenir Book" w:hAnsi="Avenir Book"/>
          <w:i/>
          <w:sz w:val="24"/>
          <w:szCs w:val="24"/>
        </w:rPr>
        <w:t xml:space="preserve"> et </w:t>
      </w:r>
      <w:proofErr w:type="spellStart"/>
      <w:r w:rsidRPr="00EC4850">
        <w:rPr>
          <w:rFonts w:ascii="Avenir Book" w:hAnsi="Avenir Book"/>
          <w:i/>
          <w:sz w:val="24"/>
          <w:szCs w:val="24"/>
        </w:rPr>
        <w:t>au</w:t>
      </w:r>
      <w:proofErr w:type="spellEnd"/>
      <w:r w:rsidRPr="00EC4850">
        <w:rPr>
          <w:rFonts w:ascii="Avenir Book" w:hAnsi="Avenir Book"/>
          <w:i/>
          <w:sz w:val="24"/>
          <w:szCs w:val="24"/>
        </w:rPr>
        <w:t xml:space="preserve"> </w:t>
      </w:r>
      <w:proofErr w:type="spellStart"/>
      <w:r w:rsidRPr="00EC4850">
        <w:rPr>
          <w:rFonts w:ascii="Avenir Book" w:hAnsi="Avenir Book"/>
          <w:i/>
          <w:sz w:val="24"/>
          <w:szCs w:val="24"/>
        </w:rPr>
        <w:t>doctorat</w:t>
      </w:r>
      <w:proofErr w:type="spellEnd"/>
      <w:r w:rsidRPr="00EC4850">
        <w:rPr>
          <w:rFonts w:ascii="Avenir Book" w:hAnsi="Avenir Book"/>
          <w:i/>
          <w:sz w:val="24"/>
          <w:szCs w:val="24"/>
        </w:rPr>
        <w:t xml:space="preserve">. </w:t>
      </w:r>
      <w:proofErr w:type="spellStart"/>
      <w:r w:rsidRPr="00EC4850">
        <w:rPr>
          <w:rFonts w:ascii="Avenir Book" w:hAnsi="Avenir Book"/>
          <w:i/>
          <w:sz w:val="24"/>
          <w:szCs w:val="24"/>
        </w:rPr>
        <w:t>Cette</w:t>
      </w:r>
      <w:proofErr w:type="spellEnd"/>
      <w:r w:rsidRPr="00EC4850">
        <w:rPr>
          <w:rFonts w:ascii="Avenir Book" w:hAnsi="Avenir Book"/>
          <w:i/>
          <w:sz w:val="24"/>
          <w:szCs w:val="24"/>
        </w:rPr>
        <w:t xml:space="preserve"> </w:t>
      </w:r>
      <w:proofErr w:type="spellStart"/>
      <w:r w:rsidRPr="00EC4850">
        <w:rPr>
          <w:rFonts w:ascii="Avenir Book" w:hAnsi="Avenir Book"/>
          <w:i/>
          <w:sz w:val="24"/>
          <w:szCs w:val="24"/>
        </w:rPr>
        <w:t>bourse</w:t>
      </w:r>
      <w:proofErr w:type="spellEnd"/>
      <w:r w:rsidRPr="00EC4850">
        <w:rPr>
          <w:rFonts w:ascii="Avenir Book" w:hAnsi="Avenir Book"/>
          <w:i/>
          <w:sz w:val="24"/>
          <w:szCs w:val="24"/>
        </w:rPr>
        <w:t xml:space="preserve"> </w:t>
      </w:r>
      <w:proofErr w:type="spellStart"/>
      <w:r w:rsidRPr="00EC4850">
        <w:rPr>
          <w:rFonts w:ascii="Avenir Book" w:hAnsi="Avenir Book"/>
          <w:i/>
          <w:sz w:val="24"/>
          <w:szCs w:val="24"/>
        </w:rPr>
        <w:t>souligne</w:t>
      </w:r>
      <w:proofErr w:type="spellEnd"/>
      <w:r w:rsidRPr="00EC4850">
        <w:rPr>
          <w:rFonts w:ascii="Avenir Book" w:hAnsi="Avenir Book"/>
          <w:i/>
          <w:sz w:val="24"/>
          <w:szCs w:val="24"/>
        </w:rPr>
        <w:t xml:space="preserve"> son engagement </w:t>
      </w:r>
      <w:proofErr w:type="spellStart"/>
      <w:r w:rsidRPr="00EC4850">
        <w:rPr>
          <w:rFonts w:ascii="Avenir Book" w:hAnsi="Avenir Book"/>
          <w:i/>
          <w:sz w:val="24"/>
          <w:szCs w:val="24"/>
        </w:rPr>
        <w:t>constant</w:t>
      </w:r>
      <w:proofErr w:type="spellEnd"/>
      <w:r w:rsidRPr="00EC4850">
        <w:rPr>
          <w:rFonts w:ascii="Avenir Book" w:hAnsi="Avenir Book"/>
          <w:i/>
          <w:sz w:val="24"/>
          <w:szCs w:val="24"/>
        </w:rPr>
        <w:t xml:space="preserve"> </w:t>
      </w:r>
      <w:proofErr w:type="spellStart"/>
      <w:r w:rsidRPr="00EC4850">
        <w:rPr>
          <w:rFonts w:ascii="Avenir Book" w:hAnsi="Avenir Book"/>
          <w:i/>
          <w:sz w:val="24"/>
          <w:szCs w:val="24"/>
        </w:rPr>
        <w:t>dans</w:t>
      </w:r>
      <w:proofErr w:type="spellEnd"/>
      <w:r w:rsidRPr="00EC4850">
        <w:rPr>
          <w:rFonts w:ascii="Avenir Book" w:hAnsi="Avenir Book"/>
          <w:i/>
          <w:sz w:val="24"/>
          <w:szCs w:val="24"/>
        </w:rPr>
        <w:t xml:space="preserve"> la </w:t>
      </w:r>
      <w:proofErr w:type="spellStart"/>
      <w:r w:rsidRPr="00EC4850">
        <w:rPr>
          <w:rFonts w:ascii="Avenir Book" w:hAnsi="Avenir Book"/>
          <w:i/>
          <w:sz w:val="24"/>
          <w:szCs w:val="24"/>
        </w:rPr>
        <w:t>recherche</w:t>
      </w:r>
      <w:proofErr w:type="spellEnd"/>
      <w:r w:rsidRPr="00EC4850">
        <w:rPr>
          <w:rFonts w:ascii="Avenir Book" w:hAnsi="Avenir Book"/>
          <w:i/>
          <w:sz w:val="24"/>
          <w:szCs w:val="24"/>
        </w:rPr>
        <w:t xml:space="preserve"> </w:t>
      </w:r>
      <w:proofErr w:type="spellStart"/>
      <w:proofErr w:type="gramStart"/>
      <w:r w:rsidRPr="00EC4850">
        <w:rPr>
          <w:rFonts w:ascii="Avenir Book" w:hAnsi="Avenir Book"/>
          <w:i/>
          <w:sz w:val="24"/>
          <w:szCs w:val="24"/>
        </w:rPr>
        <w:t>sur</w:t>
      </w:r>
      <w:proofErr w:type="spellEnd"/>
      <w:r w:rsidRPr="00EC4850">
        <w:rPr>
          <w:rFonts w:ascii="Avenir Book" w:hAnsi="Avenir Book"/>
          <w:i/>
          <w:sz w:val="24"/>
          <w:szCs w:val="24"/>
        </w:rPr>
        <w:t xml:space="preserve"> la</w:t>
      </w:r>
      <w:proofErr w:type="gramEnd"/>
      <w:r w:rsidRPr="00EC4850">
        <w:rPr>
          <w:rFonts w:ascii="Avenir Book" w:hAnsi="Avenir Book"/>
          <w:i/>
          <w:sz w:val="24"/>
          <w:szCs w:val="24"/>
        </w:rPr>
        <w:t xml:space="preserve"> </w:t>
      </w:r>
      <w:proofErr w:type="spellStart"/>
      <w:r w:rsidRPr="00EC4850">
        <w:rPr>
          <w:rFonts w:ascii="Avenir Book" w:hAnsi="Avenir Book"/>
          <w:i/>
          <w:sz w:val="24"/>
          <w:szCs w:val="24"/>
        </w:rPr>
        <w:t>littérature</w:t>
      </w:r>
      <w:proofErr w:type="spellEnd"/>
      <w:r w:rsidRPr="00EC4850">
        <w:rPr>
          <w:rFonts w:ascii="Avenir Book" w:hAnsi="Avenir Book"/>
          <w:i/>
          <w:sz w:val="24"/>
          <w:szCs w:val="24"/>
        </w:rPr>
        <w:t xml:space="preserve"> et la culture </w:t>
      </w:r>
      <w:proofErr w:type="spellStart"/>
      <w:r w:rsidRPr="00EC4850">
        <w:rPr>
          <w:rFonts w:ascii="Avenir Book" w:hAnsi="Avenir Book"/>
          <w:i/>
          <w:sz w:val="24"/>
          <w:szCs w:val="24"/>
        </w:rPr>
        <w:t>québé</w:t>
      </w:r>
      <w:r w:rsidRPr="00EC4850">
        <w:rPr>
          <w:rFonts w:ascii="Avenir Book" w:hAnsi="Avenir Book"/>
          <w:i/>
          <w:sz w:val="24"/>
          <w:szCs w:val="24"/>
          <w:lang w:val="pt-PT"/>
        </w:rPr>
        <w:t>coises</w:t>
      </w:r>
      <w:proofErr w:type="spellEnd"/>
      <w:r w:rsidRPr="00EC4850">
        <w:rPr>
          <w:rFonts w:ascii="Avenir Book" w:hAnsi="Avenir Book"/>
          <w:i/>
          <w:sz w:val="24"/>
          <w:szCs w:val="24"/>
          <w:lang w:val="pt-PT"/>
        </w:rPr>
        <w:t>.</w:t>
      </w:r>
    </w:p>
    <w:p w14:paraId="5BF8AE18" w14:textId="77777777" w:rsidR="000936CC" w:rsidRPr="000936CC" w:rsidRDefault="000936CC" w:rsidP="000936CC">
      <w:pPr>
        <w:pStyle w:val="Pardfaut"/>
        <w:tabs>
          <w:tab w:val="left" w:pos="2835"/>
        </w:tabs>
        <w:spacing w:before="160"/>
        <w:rPr>
          <w:rFonts w:ascii="Avenir Book" w:hAnsi="Avenir Book"/>
          <w:sz w:val="24"/>
          <w:szCs w:val="24"/>
        </w:rPr>
      </w:pPr>
    </w:p>
    <w:p w14:paraId="47245D8A" w14:textId="77777777" w:rsidR="007D466C" w:rsidRPr="00C35EA3" w:rsidRDefault="007D466C" w:rsidP="007D466C">
      <w:pPr>
        <w:pStyle w:val="Corps"/>
        <w:jc w:val="both"/>
        <w:rPr>
          <w:rFonts w:ascii="Avenir Book" w:eastAsia="Avenir Book" w:hAnsi="Avenir Book" w:cs="Avenir Book"/>
          <w:sz w:val="24"/>
          <w:szCs w:val="24"/>
        </w:rPr>
      </w:pPr>
      <w:r w:rsidRPr="00C35EA3">
        <w:rPr>
          <w:rFonts w:ascii="Avenir Book" w:hAnsi="Avenir Book"/>
          <w:sz w:val="24"/>
          <w:szCs w:val="24"/>
          <w:lang w:val="fr-FR"/>
        </w:rPr>
        <w:t>Pour être admissible au concours, le candidat ou la candidate :</w:t>
      </w:r>
    </w:p>
    <w:p w14:paraId="59255D1D" w14:textId="77777777" w:rsidR="007D466C" w:rsidRPr="00C35EA3" w:rsidRDefault="007D466C" w:rsidP="007D466C">
      <w:pPr>
        <w:pStyle w:val="Corps"/>
        <w:numPr>
          <w:ilvl w:val="0"/>
          <w:numId w:val="4"/>
        </w:numPr>
        <w:jc w:val="both"/>
        <w:rPr>
          <w:rFonts w:ascii="Avenir Book" w:eastAsia="Avenir Book" w:hAnsi="Avenir Book" w:cs="Avenir Book"/>
          <w:sz w:val="24"/>
          <w:szCs w:val="24"/>
          <w:lang w:val="fr-FR"/>
        </w:rPr>
      </w:pPr>
      <w:r w:rsidRPr="00C35EA3">
        <w:rPr>
          <w:rFonts w:ascii="Avenir Book" w:hAnsi="Avenir Book"/>
          <w:sz w:val="24"/>
          <w:szCs w:val="24"/>
          <w:lang w:val="fr-FR"/>
        </w:rPr>
        <w:t>doit ê</w:t>
      </w:r>
      <w:r w:rsidRPr="00C35EA3">
        <w:rPr>
          <w:rFonts w:ascii="Avenir Book" w:hAnsi="Avenir Book"/>
          <w:sz w:val="24"/>
          <w:szCs w:val="24"/>
          <w:lang w:val="it-IT"/>
        </w:rPr>
        <w:t xml:space="preserve">tre </w:t>
      </w:r>
      <w:proofErr w:type="spellStart"/>
      <w:r w:rsidRPr="00C35EA3">
        <w:rPr>
          <w:rFonts w:ascii="Avenir Book" w:hAnsi="Avenir Book"/>
          <w:sz w:val="24"/>
          <w:szCs w:val="24"/>
          <w:lang w:val="it-IT"/>
        </w:rPr>
        <w:t>dirig</w:t>
      </w:r>
      <w:proofErr w:type="spellEnd"/>
      <w:r w:rsidRPr="00C35EA3">
        <w:rPr>
          <w:rFonts w:ascii="Avenir Book" w:hAnsi="Avenir Book"/>
          <w:sz w:val="24"/>
          <w:szCs w:val="24"/>
          <w:lang w:val="fr-FR"/>
        </w:rPr>
        <w:t xml:space="preserve">é(e) ou codirigé(e) par un </w:t>
      </w:r>
      <w:hyperlink r:id="rId8" w:anchor="membreUL" w:history="1">
        <w:r w:rsidRPr="00C35EA3">
          <w:rPr>
            <w:rStyle w:val="Lienhypertexte"/>
            <w:rFonts w:ascii="Avenir Book" w:hAnsi="Avenir Book"/>
            <w:sz w:val="24"/>
            <w:szCs w:val="24"/>
            <w:lang w:val="fr-FR"/>
          </w:rPr>
          <w:t>membre régulier du CRILCQ – site Université Laval</w:t>
        </w:r>
      </w:hyperlink>
      <w:r w:rsidRPr="00C35EA3">
        <w:rPr>
          <w:rFonts w:ascii="Avenir Book" w:eastAsia="Avenir Book" w:hAnsi="Avenir Book" w:cs="Avenir Book"/>
          <w:sz w:val="24"/>
          <w:szCs w:val="24"/>
          <w:vertAlign w:val="superscript"/>
        </w:rPr>
        <w:footnoteReference w:id="1"/>
      </w:r>
      <w:r w:rsidRPr="00C35EA3">
        <w:rPr>
          <w:rFonts w:ascii="Avenir Book" w:hAnsi="Avenir Book"/>
          <w:sz w:val="24"/>
          <w:szCs w:val="24"/>
          <w:lang w:val="en-US"/>
        </w:rPr>
        <w:t>;</w:t>
      </w:r>
    </w:p>
    <w:p w14:paraId="0971F42F" w14:textId="22A6FBEE" w:rsidR="007D466C" w:rsidRPr="00281448" w:rsidRDefault="007D466C" w:rsidP="007D466C">
      <w:pPr>
        <w:pStyle w:val="Corps"/>
        <w:numPr>
          <w:ilvl w:val="0"/>
          <w:numId w:val="4"/>
        </w:numPr>
        <w:jc w:val="both"/>
        <w:rPr>
          <w:rFonts w:ascii="Avenir Book" w:eastAsia="Avenir Book" w:hAnsi="Avenir Book" w:cs="Avenir Book"/>
          <w:sz w:val="24"/>
          <w:szCs w:val="24"/>
          <w:lang w:val="fr-FR"/>
        </w:rPr>
      </w:pPr>
      <w:r w:rsidRPr="00C35EA3">
        <w:rPr>
          <w:rFonts w:ascii="Avenir Book" w:hAnsi="Avenir Book"/>
          <w:sz w:val="24"/>
          <w:szCs w:val="24"/>
          <w:lang w:val="fr-FR"/>
        </w:rPr>
        <w:t>doit s'engager à terminer la rédaction de son mémoire ou de sa thèse et à en faire le dé</w:t>
      </w:r>
      <w:proofErr w:type="spellStart"/>
      <w:r w:rsidRPr="00C35EA3">
        <w:rPr>
          <w:rFonts w:ascii="Avenir Book" w:hAnsi="Avenir Book"/>
          <w:sz w:val="24"/>
          <w:szCs w:val="24"/>
        </w:rPr>
        <w:t>pô</w:t>
      </w:r>
      <w:proofErr w:type="spellEnd"/>
      <w:r w:rsidRPr="00C35EA3">
        <w:rPr>
          <w:rFonts w:ascii="Avenir Book" w:hAnsi="Avenir Book"/>
          <w:sz w:val="24"/>
          <w:szCs w:val="24"/>
          <w:lang w:val="en-US"/>
        </w:rPr>
        <w:t xml:space="preserve">t initial </w:t>
      </w:r>
      <w:r w:rsidRPr="00C35EA3">
        <w:rPr>
          <w:rFonts w:ascii="Avenir Book" w:hAnsi="Avenir Book"/>
          <w:sz w:val="24"/>
          <w:szCs w:val="24"/>
          <w:lang w:val="fr-FR"/>
        </w:rPr>
        <w:t xml:space="preserve">au cours de la session </w:t>
      </w:r>
      <w:r w:rsidRPr="00281448">
        <w:rPr>
          <w:rFonts w:ascii="Avenir Book" w:hAnsi="Avenir Book"/>
          <w:sz w:val="24"/>
          <w:szCs w:val="24"/>
          <w:lang w:val="fr-FR"/>
        </w:rPr>
        <w:t>couverte par la bourse (</w:t>
      </w:r>
      <w:r w:rsidR="00281448" w:rsidRPr="00281448">
        <w:rPr>
          <w:rFonts w:ascii="Avenir Book" w:hAnsi="Avenir Book"/>
          <w:sz w:val="24"/>
          <w:szCs w:val="24"/>
          <w:lang w:val="fr-FR"/>
        </w:rPr>
        <w:t xml:space="preserve">et au plus tard le </w:t>
      </w:r>
      <w:r w:rsidR="00A6171E">
        <w:rPr>
          <w:rFonts w:ascii="Avenir Book" w:hAnsi="Avenir Book"/>
          <w:sz w:val="24"/>
          <w:szCs w:val="24"/>
          <w:lang w:val="fr-FR"/>
        </w:rPr>
        <w:t>vendredi 27 avril 2018</w:t>
      </w:r>
      <w:r w:rsidRPr="00281448">
        <w:rPr>
          <w:rFonts w:ascii="Avenir Book" w:hAnsi="Avenir Book"/>
          <w:sz w:val="24"/>
          <w:szCs w:val="24"/>
          <w:lang w:val="fr-FR"/>
        </w:rPr>
        <w:t>);</w:t>
      </w:r>
    </w:p>
    <w:p w14:paraId="73B16FF6" w14:textId="7DF27CC6" w:rsidR="007D466C" w:rsidRPr="006764D1" w:rsidRDefault="007D466C" w:rsidP="007D466C">
      <w:pPr>
        <w:pStyle w:val="Corps"/>
        <w:numPr>
          <w:ilvl w:val="0"/>
          <w:numId w:val="4"/>
        </w:numPr>
        <w:jc w:val="both"/>
        <w:rPr>
          <w:rFonts w:ascii="Avenir Book" w:hAnsi="Avenir Book"/>
          <w:sz w:val="24"/>
          <w:szCs w:val="24"/>
          <w:lang w:val="fr-FR"/>
        </w:rPr>
      </w:pPr>
      <w:r w:rsidRPr="00C35EA3">
        <w:rPr>
          <w:rFonts w:ascii="Avenir Book" w:hAnsi="Avenir Book"/>
          <w:sz w:val="24"/>
          <w:szCs w:val="24"/>
        </w:rPr>
        <w:t xml:space="preserve">ne </w:t>
      </w:r>
      <w:r w:rsidRPr="00C35EA3">
        <w:rPr>
          <w:rFonts w:ascii="Avenir Book" w:hAnsi="Avenir Book"/>
          <w:sz w:val="24"/>
          <w:szCs w:val="24"/>
          <w:lang w:val="fr-FR"/>
        </w:rPr>
        <w:t>doit pas être boursier du CRSH ni du FRQSC pendant la session couverte par la b</w:t>
      </w:r>
      <w:r w:rsidR="006764D1">
        <w:rPr>
          <w:rFonts w:ascii="Avenir Book" w:hAnsi="Avenir Book"/>
          <w:sz w:val="24"/>
          <w:szCs w:val="24"/>
          <w:lang w:val="fr-FR"/>
        </w:rPr>
        <w:t>ourse;</w:t>
      </w:r>
    </w:p>
    <w:p w14:paraId="6AC02C2B" w14:textId="696B6F52" w:rsidR="006764D1" w:rsidRPr="006764D1" w:rsidRDefault="006764D1" w:rsidP="007D466C">
      <w:pPr>
        <w:pStyle w:val="Corps"/>
        <w:numPr>
          <w:ilvl w:val="0"/>
          <w:numId w:val="4"/>
        </w:numPr>
        <w:jc w:val="both"/>
        <w:rPr>
          <w:rFonts w:ascii="Avenir Book" w:hAnsi="Avenir Book"/>
          <w:sz w:val="24"/>
          <w:szCs w:val="24"/>
          <w:lang w:val="fr-FR"/>
        </w:rPr>
      </w:pPr>
      <w:r w:rsidRPr="006764D1">
        <w:rPr>
          <w:rFonts w:ascii="Avenir Book" w:hAnsi="Avenir Book"/>
          <w:sz w:val="24"/>
          <w:szCs w:val="24"/>
          <w:lang w:val="fr-FR"/>
        </w:rPr>
        <w:t>ne pas avoir déjà reçu la bourse Denis Saint-Jacques.</w:t>
      </w:r>
    </w:p>
    <w:p w14:paraId="390D0BD9" w14:textId="77777777" w:rsidR="006764D1" w:rsidRDefault="006764D1" w:rsidP="006764D1">
      <w:pPr>
        <w:pStyle w:val="Pardfaut"/>
        <w:rPr>
          <w:rFonts w:ascii="Avenir Book" w:eastAsia="Avenir Medium" w:hAnsi="Avenir Book" w:cs="Avenir Medium"/>
          <w:sz w:val="24"/>
          <w:szCs w:val="24"/>
        </w:rPr>
      </w:pPr>
    </w:p>
    <w:p w14:paraId="25377EAC" w14:textId="77777777" w:rsidR="006764D1" w:rsidRPr="000936CC" w:rsidRDefault="006764D1" w:rsidP="006764D1">
      <w:pPr>
        <w:pStyle w:val="Pardfaut"/>
        <w:rPr>
          <w:rFonts w:ascii="Avenir Book" w:eastAsia="Avenir Medium" w:hAnsi="Avenir Book" w:cs="Avenir Medium"/>
          <w:sz w:val="24"/>
          <w:szCs w:val="24"/>
        </w:rPr>
      </w:pPr>
    </w:p>
    <w:p w14:paraId="448C6264" w14:textId="77777777" w:rsidR="006764D1" w:rsidRPr="00C35EA3" w:rsidRDefault="006764D1" w:rsidP="006764D1">
      <w:pPr>
        <w:pStyle w:val="Corps"/>
        <w:jc w:val="both"/>
        <w:rPr>
          <w:rFonts w:ascii="Avenir Book" w:eastAsia="Avenir Book" w:hAnsi="Avenir Book" w:cs="Avenir Book"/>
          <w:sz w:val="24"/>
          <w:szCs w:val="24"/>
        </w:rPr>
      </w:pPr>
      <w:r w:rsidRPr="00C35EA3">
        <w:rPr>
          <w:rFonts w:ascii="Avenir Book" w:hAnsi="Avenir Book"/>
          <w:sz w:val="24"/>
          <w:szCs w:val="24"/>
          <w:lang w:val="fr-FR"/>
        </w:rPr>
        <w:t xml:space="preserve">Le dossier de candidature doit comprendre les documents suivants : </w:t>
      </w:r>
    </w:p>
    <w:p w14:paraId="58A77902" w14:textId="77777777" w:rsidR="006764D1" w:rsidRPr="00C35EA3" w:rsidRDefault="006764D1" w:rsidP="006764D1">
      <w:pPr>
        <w:pStyle w:val="Corps"/>
        <w:jc w:val="both"/>
        <w:rPr>
          <w:rFonts w:ascii="Avenir Book" w:eastAsia="Avenir Book" w:hAnsi="Avenir Book" w:cs="Avenir Book"/>
          <w:sz w:val="24"/>
          <w:szCs w:val="24"/>
        </w:rPr>
      </w:pPr>
    </w:p>
    <w:p w14:paraId="2BDA2409" w14:textId="77777777" w:rsidR="006764D1" w:rsidRPr="007D466C" w:rsidRDefault="006764D1" w:rsidP="006764D1">
      <w:pPr>
        <w:pStyle w:val="Corps"/>
        <w:numPr>
          <w:ilvl w:val="0"/>
          <w:numId w:val="4"/>
        </w:numPr>
        <w:jc w:val="both"/>
        <w:rPr>
          <w:rFonts w:ascii="Avenir Book" w:hAnsi="Avenir Book"/>
          <w:sz w:val="24"/>
          <w:szCs w:val="24"/>
        </w:rPr>
      </w:pPr>
      <w:r w:rsidRPr="007D466C">
        <w:rPr>
          <w:rFonts w:ascii="Avenir Book" w:hAnsi="Avenir Book"/>
          <w:sz w:val="24"/>
          <w:szCs w:val="24"/>
        </w:rPr>
        <w:t>une lettre du candidat ou de la candidate, qui justifie le bien-fondé de la recherche et de son inscription dans la programmation du CRILCQ, en plus de faire état du calendrier de réalisation du mémoire ou de la thèse (2 pages maximum);</w:t>
      </w:r>
    </w:p>
    <w:p w14:paraId="6AA52CBB" w14:textId="77777777" w:rsidR="006764D1" w:rsidRPr="007D466C" w:rsidRDefault="006764D1" w:rsidP="006764D1">
      <w:pPr>
        <w:pStyle w:val="Corps"/>
        <w:numPr>
          <w:ilvl w:val="0"/>
          <w:numId w:val="4"/>
        </w:numPr>
        <w:jc w:val="both"/>
        <w:rPr>
          <w:rFonts w:ascii="Avenir Book" w:hAnsi="Avenir Book"/>
          <w:sz w:val="24"/>
          <w:szCs w:val="24"/>
        </w:rPr>
      </w:pPr>
      <w:r w:rsidRPr="007D466C">
        <w:rPr>
          <w:rFonts w:ascii="Avenir Book" w:hAnsi="Avenir Book"/>
          <w:sz w:val="24"/>
          <w:szCs w:val="24"/>
        </w:rPr>
        <w:t xml:space="preserve">un </w:t>
      </w:r>
      <w:r w:rsidRPr="008A4C91">
        <w:rPr>
          <w:rFonts w:ascii="Avenir Book" w:hAnsi="Avenir Book"/>
          <w:i/>
          <w:sz w:val="24"/>
          <w:szCs w:val="24"/>
        </w:rPr>
        <w:t>curriculum vitæ</w:t>
      </w:r>
      <w:r w:rsidRPr="007D466C">
        <w:rPr>
          <w:rFonts w:ascii="Avenir Book" w:hAnsi="Avenir Book"/>
          <w:sz w:val="24"/>
          <w:szCs w:val="24"/>
        </w:rPr>
        <w:t xml:space="preserve"> (3 pages maximum);</w:t>
      </w:r>
    </w:p>
    <w:p w14:paraId="5DB1FC5D" w14:textId="77777777" w:rsidR="006764D1" w:rsidRPr="007D466C" w:rsidRDefault="006764D1" w:rsidP="006764D1">
      <w:pPr>
        <w:pStyle w:val="Corps"/>
        <w:numPr>
          <w:ilvl w:val="0"/>
          <w:numId w:val="4"/>
        </w:numPr>
        <w:jc w:val="both"/>
        <w:rPr>
          <w:rFonts w:ascii="Avenir Book" w:hAnsi="Avenir Book"/>
          <w:sz w:val="24"/>
          <w:szCs w:val="24"/>
        </w:rPr>
      </w:pPr>
      <w:r w:rsidRPr="007D466C">
        <w:rPr>
          <w:rFonts w:ascii="Avenir Book" w:hAnsi="Avenir Book"/>
          <w:sz w:val="24"/>
          <w:szCs w:val="24"/>
        </w:rPr>
        <w:t xml:space="preserve">une copie électronique du mémoire ou de la thèse dans sa version la plus récente (cette pièce doit être transmise à l’adresse suivante : </w:t>
      </w:r>
      <w:hyperlink r:id="rId9" w:history="1">
        <w:r w:rsidRPr="007D466C">
          <w:rPr>
            <w:rStyle w:val="Lienhypertexte"/>
            <w:rFonts w:ascii="Avenir Book" w:hAnsi="Avenir Book"/>
            <w:sz w:val="24"/>
            <w:szCs w:val="24"/>
          </w:rPr>
          <w:t>crilcq@crilcq.ulaval.ca</w:t>
        </w:r>
      </w:hyperlink>
      <w:r w:rsidRPr="007D466C">
        <w:rPr>
          <w:rFonts w:ascii="Avenir Book" w:hAnsi="Avenir Book"/>
          <w:sz w:val="24"/>
          <w:szCs w:val="24"/>
        </w:rPr>
        <w:t>);</w:t>
      </w:r>
    </w:p>
    <w:p w14:paraId="102B7459" w14:textId="77777777" w:rsidR="006764D1" w:rsidRPr="007D466C" w:rsidRDefault="006764D1" w:rsidP="006764D1">
      <w:pPr>
        <w:pStyle w:val="Corps"/>
        <w:numPr>
          <w:ilvl w:val="0"/>
          <w:numId w:val="4"/>
        </w:numPr>
        <w:jc w:val="both"/>
        <w:rPr>
          <w:rFonts w:ascii="Avenir Book" w:hAnsi="Avenir Book"/>
          <w:sz w:val="24"/>
          <w:szCs w:val="24"/>
        </w:rPr>
      </w:pPr>
      <w:r w:rsidRPr="007D466C">
        <w:rPr>
          <w:rFonts w:ascii="Avenir Book" w:hAnsi="Avenir Book"/>
          <w:sz w:val="24"/>
          <w:szCs w:val="24"/>
        </w:rPr>
        <w:t>une lettre du directeur ou de la directrice, qui atteste la qualité du mémoire ou de la thèse et de l'imminence de son dépôt initial (1 page maximum);</w:t>
      </w:r>
    </w:p>
    <w:p w14:paraId="6E1B37C5" w14:textId="7F84B26C" w:rsidR="006764D1" w:rsidRPr="007D466C" w:rsidRDefault="006764D1" w:rsidP="006764D1">
      <w:pPr>
        <w:pStyle w:val="Corps"/>
        <w:numPr>
          <w:ilvl w:val="0"/>
          <w:numId w:val="4"/>
        </w:numPr>
        <w:jc w:val="both"/>
        <w:rPr>
          <w:rFonts w:ascii="Avenir Book" w:hAnsi="Avenir Book"/>
          <w:sz w:val="24"/>
          <w:szCs w:val="24"/>
        </w:rPr>
      </w:pPr>
      <w:r w:rsidRPr="007D466C">
        <w:rPr>
          <w:rFonts w:ascii="Avenir Book" w:hAnsi="Avenir Book"/>
          <w:sz w:val="24"/>
          <w:szCs w:val="24"/>
        </w:rPr>
        <w:t xml:space="preserve">une copie des </w:t>
      </w:r>
      <w:r w:rsidR="002D71BE">
        <w:rPr>
          <w:rFonts w:ascii="Avenir Book" w:hAnsi="Avenir Book"/>
          <w:sz w:val="24"/>
          <w:szCs w:val="24"/>
        </w:rPr>
        <w:t>relevés de notes universitaires (il n’est pas nécessaire de fournir les relevés de notes officiels).</w:t>
      </w:r>
    </w:p>
    <w:p w14:paraId="72D90C2F" w14:textId="77777777" w:rsidR="000936CC" w:rsidRDefault="000936CC">
      <w:pPr>
        <w:pStyle w:val="Pardfaut"/>
        <w:tabs>
          <w:tab w:val="left" w:pos="2835"/>
        </w:tabs>
        <w:spacing w:before="160"/>
        <w:rPr>
          <w:rFonts w:ascii="Avenir Book" w:hAnsi="Avenir Book"/>
          <w:sz w:val="24"/>
          <w:szCs w:val="24"/>
        </w:rPr>
      </w:pPr>
    </w:p>
    <w:p w14:paraId="0BB56EFF" w14:textId="77777777" w:rsidR="00823B20" w:rsidRPr="000936CC" w:rsidRDefault="0046210A">
      <w:pPr>
        <w:pStyle w:val="Pardfaut"/>
        <w:tabs>
          <w:tab w:val="left" w:pos="2835"/>
        </w:tabs>
        <w:spacing w:before="160"/>
        <w:rPr>
          <w:rFonts w:ascii="Avenir Book" w:eastAsia="Avenir Medium" w:hAnsi="Avenir Book" w:cs="Avenir Medium"/>
          <w:sz w:val="24"/>
          <w:szCs w:val="24"/>
        </w:rPr>
      </w:pPr>
      <w:proofErr w:type="spellStart"/>
      <w:r w:rsidRPr="000936CC">
        <w:rPr>
          <w:rFonts w:ascii="Avenir Book" w:hAnsi="Avenir Book"/>
          <w:sz w:val="24"/>
          <w:szCs w:val="24"/>
        </w:rPr>
        <w:lastRenderedPageBreak/>
        <w:t>Nom</w:t>
      </w:r>
      <w:proofErr w:type="spellEnd"/>
      <w:r w:rsidRPr="000936CC">
        <w:rPr>
          <w:rFonts w:ascii="Avenir Book" w:hAnsi="Avenir Book"/>
          <w:sz w:val="24"/>
          <w:szCs w:val="24"/>
        </w:rPr>
        <w:t xml:space="preserve"> et </w:t>
      </w:r>
      <w:proofErr w:type="spellStart"/>
      <w:r w:rsidRPr="000936CC">
        <w:rPr>
          <w:rFonts w:ascii="Avenir Book" w:hAnsi="Avenir Book"/>
          <w:sz w:val="24"/>
          <w:szCs w:val="24"/>
        </w:rPr>
        <w:t>pr</w:t>
      </w:r>
      <w:proofErr w:type="spellEnd"/>
      <w:r w:rsidRPr="000936CC">
        <w:rPr>
          <w:rFonts w:ascii="Avenir Book" w:hAnsi="Avenir Book"/>
          <w:sz w:val="24"/>
          <w:szCs w:val="24"/>
          <w:lang w:val="fr-FR"/>
        </w:rPr>
        <w:t>é</w:t>
      </w:r>
      <w:r w:rsidRPr="000936CC">
        <w:rPr>
          <w:rFonts w:ascii="Avenir Book" w:hAnsi="Avenir Book"/>
          <w:sz w:val="24"/>
          <w:szCs w:val="24"/>
          <w:lang w:val="en-US"/>
        </w:rPr>
        <w:t>nom</w:t>
      </w:r>
      <w:proofErr w:type="gramStart"/>
      <w:r w:rsidRPr="000936CC">
        <w:rPr>
          <w:rFonts w:ascii="Avenir Book" w:hAnsi="Avenir Book"/>
          <w:sz w:val="24"/>
          <w:szCs w:val="24"/>
          <w:lang w:val="en-US"/>
        </w:rPr>
        <w:t xml:space="preserve"> :</w:t>
      </w:r>
      <w:proofErr w:type="gramEnd"/>
      <w:r w:rsidRPr="000936CC">
        <w:rPr>
          <w:rFonts w:ascii="Avenir Book" w:hAnsi="Avenir Book"/>
          <w:sz w:val="24"/>
          <w:szCs w:val="24"/>
          <w:lang w:val="en-US"/>
        </w:rPr>
        <w:t xml:space="preserve"> </w:t>
      </w:r>
      <w:r w:rsidRPr="000936CC">
        <w:rPr>
          <w:rFonts w:ascii="Avenir Book" w:hAnsi="Avenir Book"/>
          <w:sz w:val="24"/>
          <w:szCs w:val="24"/>
          <w:lang w:val="en-US"/>
        </w:rPr>
        <w:tab/>
        <w:t>_________________________________</w:t>
      </w:r>
      <w:r w:rsidRPr="000936CC">
        <w:rPr>
          <w:rFonts w:ascii="Avenir Book" w:hAnsi="Avenir Book"/>
          <w:sz w:val="24"/>
          <w:szCs w:val="24"/>
          <w:lang w:val="fr-FR"/>
        </w:rPr>
        <w:t>_______</w:t>
      </w:r>
      <w:r w:rsidR="000936CC">
        <w:rPr>
          <w:rFonts w:ascii="Avenir Book" w:hAnsi="Avenir Book"/>
          <w:sz w:val="24"/>
          <w:szCs w:val="24"/>
          <w:lang w:val="fr-FR"/>
        </w:rPr>
        <w:t>__________</w:t>
      </w:r>
      <w:r w:rsidRPr="000936CC">
        <w:rPr>
          <w:rFonts w:ascii="Avenir Book" w:hAnsi="Avenir Book"/>
          <w:sz w:val="24"/>
          <w:szCs w:val="24"/>
          <w:lang w:val="fr-FR"/>
        </w:rPr>
        <w:t>__</w:t>
      </w:r>
      <w:r w:rsidRPr="000936CC">
        <w:rPr>
          <w:rFonts w:ascii="Avenir Book" w:hAnsi="Avenir Book"/>
          <w:sz w:val="24"/>
          <w:szCs w:val="24"/>
          <w:lang w:val="en-US"/>
        </w:rPr>
        <w:t xml:space="preserve">____________ </w:t>
      </w:r>
    </w:p>
    <w:p w14:paraId="4A6FF34B" w14:textId="771403DE" w:rsidR="00823B20" w:rsidRPr="000936CC" w:rsidRDefault="008A4C91">
      <w:pPr>
        <w:pStyle w:val="Pardfaut"/>
        <w:tabs>
          <w:tab w:val="left" w:pos="560"/>
          <w:tab w:val="left" w:pos="1120"/>
          <w:tab w:val="left" w:pos="1680"/>
          <w:tab w:val="left" w:pos="2240"/>
          <w:tab w:val="left" w:pos="2835"/>
          <w:tab w:val="left" w:pos="3360"/>
          <w:tab w:val="left" w:pos="3920"/>
          <w:tab w:val="left" w:pos="4480"/>
          <w:tab w:val="left" w:pos="5040"/>
          <w:tab w:val="left" w:pos="5600"/>
          <w:tab w:val="left" w:pos="6160"/>
          <w:tab w:val="left" w:pos="6720"/>
        </w:tabs>
        <w:spacing w:before="160"/>
        <w:rPr>
          <w:rFonts w:ascii="Avenir Book" w:eastAsia="Avenir Medium" w:hAnsi="Avenir Book" w:cs="Avenir Medium"/>
          <w:sz w:val="24"/>
          <w:szCs w:val="24"/>
        </w:rPr>
      </w:pPr>
      <w:proofErr w:type="spellStart"/>
      <w:r>
        <w:rPr>
          <w:rFonts w:ascii="Avenir Book" w:hAnsi="Avenir Book"/>
          <w:sz w:val="24"/>
          <w:szCs w:val="24"/>
          <w:lang w:val="fr-FR"/>
        </w:rPr>
        <w:t>Directeur.</w:t>
      </w:r>
      <w:r w:rsidR="0046210A" w:rsidRPr="000936CC">
        <w:rPr>
          <w:rFonts w:ascii="Avenir Book" w:hAnsi="Avenir Book"/>
          <w:sz w:val="24"/>
          <w:szCs w:val="24"/>
          <w:lang w:val="fr-FR"/>
        </w:rPr>
        <w:t>trice</w:t>
      </w:r>
      <w:proofErr w:type="spellEnd"/>
      <w:r w:rsidR="0046210A" w:rsidRPr="000936CC">
        <w:rPr>
          <w:rFonts w:ascii="Avenir Book" w:hAnsi="Avenir Book"/>
          <w:sz w:val="24"/>
          <w:szCs w:val="24"/>
        </w:rPr>
        <w:t> </w:t>
      </w:r>
      <w:r w:rsidR="0046210A" w:rsidRPr="000936CC">
        <w:rPr>
          <w:rFonts w:ascii="Avenir Book" w:hAnsi="Avenir Book"/>
          <w:sz w:val="24"/>
          <w:szCs w:val="24"/>
          <w:lang w:val="en-US"/>
        </w:rPr>
        <w:t xml:space="preserve">: </w:t>
      </w:r>
      <w:r w:rsidR="0046210A" w:rsidRPr="000936CC">
        <w:rPr>
          <w:rFonts w:ascii="Avenir Book" w:hAnsi="Avenir Book"/>
          <w:sz w:val="24"/>
          <w:szCs w:val="24"/>
          <w:lang w:val="en-US"/>
        </w:rPr>
        <w:tab/>
      </w:r>
      <w:r w:rsidR="0046210A" w:rsidRPr="000936CC">
        <w:rPr>
          <w:rFonts w:ascii="Avenir Book" w:hAnsi="Avenir Book"/>
          <w:sz w:val="24"/>
          <w:szCs w:val="24"/>
          <w:lang w:val="en-US"/>
        </w:rPr>
        <w:tab/>
        <w:t>__________________________________</w:t>
      </w:r>
      <w:r w:rsidR="0046210A" w:rsidRPr="000936CC">
        <w:rPr>
          <w:rFonts w:ascii="Avenir Book" w:hAnsi="Avenir Book"/>
          <w:sz w:val="24"/>
          <w:szCs w:val="24"/>
          <w:lang w:val="fr-FR"/>
        </w:rPr>
        <w:t>_________</w:t>
      </w:r>
      <w:r w:rsidR="0046210A" w:rsidRPr="000936CC">
        <w:rPr>
          <w:rFonts w:ascii="Avenir Book" w:hAnsi="Avenir Book"/>
          <w:sz w:val="24"/>
          <w:szCs w:val="24"/>
          <w:lang w:val="en-US"/>
        </w:rPr>
        <w:t>___________</w:t>
      </w:r>
      <w:r w:rsidR="000936CC">
        <w:rPr>
          <w:rFonts w:ascii="Avenir Book" w:hAnsi="Avenir Book"/>
          <w:sz w:val="24"/>
          <w:szCs w:val="24"/>
          <w:lang w:val="en-US"/>
        </w:rPr>
        <w:t>__________</w:t>
      </w:r>
    </w:p>
    <w:p w14:paraId="43D5691A" w14:textId="5BC50326" w:rsidR="00823B20" w:rsidRPr="000936CC" w:rsidRDefault="008A4C91">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rPr>
          <w:rFonts w:ascii="Avenir Book" w:eastAsia="Avenir Medium" w:hAnsi="Avenir Book" w:cs="Avenir Medium"/>
          <w:sz w:val="24"/>
          <w:szCs w:val="24"/>
        </w:rPr>
      </w:pPr>
      <w:proofErr w:type="spellStart"/>
      <w:proofErr w:type="gramStart"/>
      <w:r>
        <w:rPr>
          <w:rFonts w:ascii="Avenir Book" w:hAnsi="Avenir Book"/>
          <w:sz w:val="24"/>
          <w:szCs w:val="24"/>
          <w:lang w:val="en-US"/>
        </w:rPr>
        <w:t>Codirecteur.</w:t>
      </w:r>
      <w:r w:rsidR="0046210A" w:rsidRPr="000936CC">
        <w:rPr>
          <w:rFonts w:ascii="Avenir Book" w:hAnsi="Avenir Book"/>
          <w:sz w:val="24"/>
          <w:szCs w:val="24"/>
          <w:lang w:val="en-US"/>
        </w:rPr>
        <w:t>trice</w:t>
      </w:r>
      <w:proofErr w:type="spellEnd"/>
      <w:r w:rsidR="0046210A" w:rsidRPr="000936CC">
        <w:rPr>
          <w:rFonts w:ascii="Avenir Book" w:hAnsi="Avenir Book"/>
          <w:sz w:val="24"/>
          <w:szCs w:val="24"/>
          <w:lang w:val="en-US"/>
        </w:rPr>
        <w:t xml:space="preserve"> :</w:t>
      </w:r>
      <w:proofErr w:type="gramEnd"/>
      <w:r w:rsidR="0046210A" w:rsidRPr="000936CC">
        <w:rPr>
          <w:rFonts w:ascii="Avenir Book" w:hAnsi="Avenir Book"/>
          <w:sz w:val="24"/>
          <w:szCs w:val="24"/>
          <w:lang w:val="en-US"/>
        </w:rPr>
        <w:t xml:space="preserve"> </w:t>
      </w:r>
      <w:r w:rsidR="0046210A" w:rsidRPr="000936CC">
        <w:rPr>
          <w:rFonts w:ascii="Avenir Book" w:hAnsi="Avenir Book"/>
          <w:sz w:val="24"/>
          <w:szCs w:val="24"/>
          <w:lang w:val="en-US"/>
        </w:rPr>
        <w:tab/>
      </w:r>
      <w:r w:rsidR="0046210A" w:rsidRPr="000936CC">
        <w:rPr>
          <w:rFonts w:ascii="Avenir Book" w:hAnsi="Avenir Book"/>
          <w:sz w:val="24"/>
          <w:szCs w:val="24"/>
          <w:lang w:val="en-US"/>
        </w:rPr>
        <w:tab/>
        <w:t>_____________________________________________________</w:t>
      </w:r>
      <w:r w:rsidR="000936CC">
        <w:rPr>
          <w:rFonts w:ascii="Avenir Book" w:hAnsi="Avenir Book"/>
          <w:sz w:val="24"/>
          <w:szCs w:val="24"/>
          <w:lang w:val="en-US"/>
        </w:rPr>
        <w:t>__________</w:t>
      </w:r>
      <w:r w:rsidR="0046210A" w:rsidRPr="000936CC">
        <w:rPr>
          <w:rFonts w:ascii="Avenir Book" w:hAnsi="Avenir Book"/>
          <w:sz w:val="24"/>
          <w:szCs w:val="24"/>
          <w:lang w:val="en-US"/>
        </w:rPr>
        <w:t>_</w:t>
      </w:r>
    </w:p>
    <w:p w14:paraId="6D2DD0A7" w14:textId="77777777" w:rsidR="00823B20" w:rsidRPr="000936CC" w:rsidRDefault="0046210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rPr>
          <w:rFonts w:ascii="Avenir Book" w:eastAsia="Avenir Medium" w:hAnsi="Avenir Book" w:cs="Avenir Medium"/>
          <w:sz w:val="24"/>
          <w:szCs w:val="24"/>
        </w:rPr>
      </w:pPr>
      <w:r w:rsidRPr="000936CC">
        <w:rPr>
          <w:rFonts w:ascii="Avenir Book" w:hAnsi="Avenir Book"/>
          <w:sz w:val="24"/>
          <w:szCs w:val="24"/>
          <w:lang w:val="fr-FR"/>
        </w:rPr>
        <w:t>Programme d’études</w:t>
      </w:r>
      <w:r w:rsidRPr="000936CC">
        <w:rPr>
          <w:rFonts w:ascii="Avenir Book" w:hAnsi="Avenir Book"/>
          <w:sz w:val="24"/>
          <w:szCs w:val="24"/>
        </w:rPr>
        <w:t> </w:t>
      </w:r>
      <w:r w:rsidRPr="000936CC">
        <w:rPr>
          <w:rFonts w:ascii="Avenir Book" w:hAnsi="Avenir Book"/>
          <w:sz w:val="24"/>
          <w:szCs w:val="24"/>
          <w:lang w:val="en-US"/>
        </w:rPr>
        <w:t xml:space="preserve">: </w:t>
      </w:r>
      <w:r w:rsidRPr="000936CC">
        <w:rPr>
          <w:rFonts w:ascii="Avenir Book" w:hAnsi="Avenir Book"/>
          <w:sz w:val="24"/>
          <w:szCs w:val="24"/>
          <w:lang w:val="en-US"/>
        </w:rPr>
        <w:tab/>
        <w:t>_____________________________________________________</w:t>
      </w:r>
      <w:r w:rsidR="000936CC">
        <w:rPr>
          <w:rFonts w:ascii="Avenir Book" w:hAnsi="Avenir Book"/>
          <w:sz w:val="24"/>
          <w:szCs w:val="24"/>
          <w:lang w:val="en-US"/>
        </w:rPr>
        <w:t>__________</w:t>
      </w:r>
      <w:r w:rsidRPr="000936CC">
        <w:rPr>
          <w:rFonts w:ascii="Avenir Book" w:hAnsi="Avenir Book"/>
          <w:sz w:val="24"/>
          <w:szCs w:val="24"/>
          <w:lang w:val="en-US"/>
        </w:rPr>
        <w:t>_</w:t>
      </w:r>
    </w:p>
    <w:p w14:paraId="11AA7814" w14:textId="77777777" w:rsidR="00823B20" w:rsidRPr="000936CC" w:rsidRDefault="0046210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rPr>
          <w:rFonts w:ascii="Avenir Book" w:eastAsia="Avenir Medium" w:hAnsi="Avenir Book" w:cs="Avenir Medium"/>
          <w:sz w:val="24"/>
          <w:szCs w:val="24"/>
        </w:rPr>
      </w:pPr>
      <w:r w:rsidRPr="000936CC">
        <w:rPr>
          <w:rFonts w:ascii="Avenir Book" w:hAnsi="Avenir Book"/>
          <w:sz w:val="24"/>
          <w:szCs w:val="24"/>
          <w:lang w:val="fr-FR"/>
        </w:rPr>
        <w:t>Cycle :</w:t>
      </w:r>
      <w:r w:rsidRPr="000936CC">
        <w:rPr>
          <w:rFonts w:ascii="Avenir Book" w:hAnsi="Avenir Book"/>
          <w:sz w:val="24"/>
          <w:szCs w:val="24"/>
          <w:lang w:val="fr-FR"/>
        </w:rPr>
        <w:tab/>
      </w:r>
      <w:r w:rsidRPr="000936CC">
        <w:rPr>
          <w:rFonts w:ascii="Avenir Book" w:hAnsi="Avenir Book"/>
          <w:sz w:val="24"/>
          <w:szCs w:val="24"/>
          <w:lang w:val="fr-FR"/>
        </w:rPr>
        <w:tab/>
      </w:r>
      <w:r w:rsidRPr="000936CC">
        <w:rPr>
          <w:rFonts w:ascii="Avenir Book" w:hAnsi="Avenir Book"/>
          <w:sz w:val="24"/>
          <w:szCs w:val="24"/>
          <w:lang w:val="fr-FR"/>
        </w:rPr>
        <w:tab/>
      </w:r>
      <w:r w:rsidRPr="000936CC">
        <w:rPr>
          <w:rFonts w:ascii="Avenir Book" w:hAnsi="Avenir Book"/>
          <w:sz w:val="24"/>
          <w:szCs w:val="24"/>
          <w:lang w:val="fr-FR"/>
        </w:rPr>
        <w:tab/>
      </w:r>
      <w:r w:rsidRPr="000936CC">
        <w:rPr>
          <w:rFonts w:ascii="Avenir Book" w:hAnsi="Avenir Book"/>
          <w:sz w:val="24"/>
          <w:szCs w:val="24"/>
          <w:lang w:val="en-US"/>
        </w:rPr>
        <w:t>_____________________________________________________</w:t>
      </w:r>
      <w:r w:rsidR="000936CC">
        <w:rPr>
          <w:rFonts w:ascii="Avenir Book" w:hAnsi="Avenir Book"/>
          <w:sz w:val="24"/>
          <w:szCs w:val="24"/>
          <w:lang w:val="en-US"/>
        </w:rPr>
        <w:t>__________</w:t>
      </w:r>
      <w:r w:rsidRPr="000936CC">
        <w:rPr>
          <w:rFonts w:ascii="Avenir Book" w:hAnsi="Avenir Book"/>
          <w:sz w:val="24"/>
          <w:szCs w:val="24"/>
          <w:lang w:val="en-US"/>
        </w:rPr>
        <w:t>_</w:t>
      </w:r>
    </w:p>
    <w:p w14:paraId="53CD4FD6" w14:textId="77777777" w:rsidR="00823B20" w:rsidRPr="000936CC" w:rsidRDefault="0046210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rPr>
          <w:rFonts w:ascii="Avenir Book" w:eastAsia="Avenir Medium" w:hAnsi="Avenir Book" w:cs="Avenir Medium"/>
          <w:sz w:val="24"/>
          <w:szCs w:val="24"/>
        </w:rPr>
      </w:pPr>
      <w:r w:rsidRPr="000936CC">
        <w:rPr>
          <w:rFonts w:ascii="Avenir Book" w:hAnsi="Avenir Book"/>
          <w:sz w:val="24"/>
          <w:szCs w:val="24"/>
        </w:rPr>
        <w:t>T</w:t>
      </w:r>
      <w:r w:rsidRPr="000936CC">
        <w:rPr>
          <w:rFonts w:ascii="Avenir Book" w:hAnsi="Avenir Book"/>
          <w:sz w:val="24"/>
          <w:szCs w:val="24"/>
          <w:lang w:val="fr-FR"/>
        </w:rPr>
        <w:t>é</w:t>
      </w:r>
      <w:r w:rsidRPr="000936CC">
        <w:rPr>
          <w:rFonts w:ascii="Avenir Book" w:hAnsi="Avenir Book"/>
          <w:sz w:val="24"/>
          <w:szCs w:val="24"/>
        </w:rPr>
        <w:t>l</w:t>
      </w:r>
      <w:r w:rsidRPr="000936CC">
        <w:rPr>
          <w:rFonts w:ascii="Avenir Book" w:hAnsi="Avenir Book"/>
          <w:sz w:val="24"/>
          <w:szCs w:val="24"/>
          <w:lang w:val="fr-FR"/>
        </w:rPr>
        <w:t>é</w:t>
      </w:r>
      <w:r w:rsidRPr="000936CC">
        <w:rPr>
          <w:rFonts w:ascii="Avenir Book" w:hAnsi="Avenir Book"/>
          <w:sz w:val="24"/>
          <w:szCs w:val="24"/>
          <w:lang w:val="en-US"/>
        </w:rPr>
        <w:t>phone</w:t>
      </w:r>
      <w:proofErr w:type="gramStart"/>
      <w:r w:rsidRPr="000936CC">
        <w:rPr>
          <w:rFonts w:ascii="Avenir Book" w:hAnsi="Avenir Book"/>
          <w:sz w:val="24"/>
          <w:szCs w:val="24"/>
          <w:lang w:val="en-US"/>
        </w:rPr>
        <w:t xml:space="preserve"> :</w:t>
      </w:r>
      <w:proofErr w:type="gramEnd"/>
      <w:r w:rsidRPr="000936CC">
        <w:rPr>
          <w:rFonts w:ascii="Avenir Book" w:hAnsi="Avenir Book"/>
          <w:sz w:val="24"/>
          <w:szCs w:val="24"/>
          <w:lang w:val="en-US"/>
        </w:rPr>
        <w:t xml:space="preserve"> </w:t>
      </w:r>
      <w:r w:rsidRPr="000936CC">
        <w:rPr>
          <w:rFonts w:ascii="Avenir Book" w:hAnsi="Avenir Book"/>
          <w:sz w:val="24"/>
          <w:szCs w:val="24"/>
          <w:lang w:val="en-US"/>
        </w:rPr>
        <w:tab/>
      </w:r>
      <w:r w:rsidRPr="000936CC">
        <w:rPr>
          <w:rFonts w:ascii="Avenir Book" w:hAnsi="Avenir Book"/>
          <w:sz w:val="24"/>
          <w:szCs w:val="24"/>
          <w:lang w:val="en-US"/>
        </w:rPr>
        <w:tab/>
      </w:r>
      <w:r w:rsidRPr="000936CC">
        <w:rPr>
          <w:rFonts w:ascii="Avenir Book" w:hAnsi="Avenir Book"/>
          <w:sz w:val="24"/>
          <w:szCs w:val="24"/>
          <w:lang w:val="en-US"/>
        </w:rPr>
        <w:tab/>
        <w:t>_____________________________________________________</w:t>
      </w:r>
      <w:r w:rsidR="000936CC">
        <w:rPr>
          <w:rFonts w:ascii="Avenir Book" w:hAnsi="Avenir Book"/>
          <w:sz w:val="24"/>
          <w:szCs w:val="24"/>
          <w:lang w:val="en-US"/>
        </w:rPr>
        <w:t>__________</w:t>
      </w:r>
      <w:r w:rsidRPr="000936CC">
        <w:rPr>
          <w:rFonts w:ascii="Avenir Book" w:hAnsi="Avenir Book"/>
          <w:sz w:val="24"/>
          <w:szCs w:val="24"/>
          <w:lang w:val="en-US"/>
        </w:rPr>
        <w:t>_</w:t>
      </w:r>
    </w:p>
    <w:p w14:paraId="067CA3E8" w14:textId="77777777" w:rsidR="00823B20" w:rsidRPr="000936CC" w:rsidRDefault="0046210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rPr>
          <w:rFonts w:ascii="Avenir Book" w:eastAsia="Avenir Medium" w:hAnsi="Avenir Book" w:cs="Avenir Medium"/>
          <w:sz w:val="24"/>
          <w:szCs w:val="24"/>
        </w:rPr>
      </w:pPr>
      <w:proofErr w:type="spellStart"/>
      <w:proofErr w:type="gramStart"/>
      <w:r w:rsidRPr="000936CC">
        <w:rPr>
          <w:rFonts w:ascii="Avenir Book" w:hAnsi="Avenir Book"/>
          <w:sz w:val="24"/>
          <w:szCs w:val="24"/>
          <w:lang w:val="en-US"/>
        </w:rPr>
        <w:t>Courriel</w:t>
      </w:r>
      <w:proofErr w:type="spellEnd"/>
      <w:r w:rsidRPr="000936CC">
        <w:rPr>
          <w:rFonts w:ascii="Avenir Book" w:hAnsi="Avenir Book"/>
          <w:sz w:val="24"/>
          <w:szCs w:val="24"/>
          <w:lang w:val="en-US"/>
        </w:rPr>
        <w:t xml:space="preserve"> :</w:t>
      </w:r>
      <w:proofErr w:type="gramEnd"/>
      <w:r w:rsidRPr="000936CC">
        <w:rPr>
          <w:rFonts w:ascii="Avenir Book" w:hAnsi="Avenir Book"/>
          <w:sz w:val="24"/>
          <w:szCs w:val="24"/>
          <w:lang w:val="en-US"/>
        </w:rPr>
        <w:t xml:space="preserve"> </w:t>
      </w:r>
      <w:r w:rsidRPr="000936CC">
        <w:rPr>
          <w:rFonts w:ascii="Avenir Book" w:hAnsi="Avenir Book"/>
          <w:sz w:val="24"/>
          <w:szCs w:val="24"/>
          <w:lang w:val="en-US"/>
        </w:rPr>
        <w:tab/>
      </w:r>
      <w:r w:rsidRPr="000936CC">
        <w:rPr>
          <w:rFonts w:ascii="Avenir Book" w:hAnsi="Avenir Book"/>
          <w:sz w:val="24"/>
          <w:szCs w:val="24"/>
          <w:lang w:val="en-US"/>
        </w:rPr>
        <w:tab/>
      </w:r>
      <w:r w:rsidRPr="000936CC">
        <w:rPr>
          <w:rFonts w:ascii="Avenir Book" w:hAnsi="Avenir Book"/>
          <w:sz w:val="24"/>
          <w:szCs w:val="24"/>
          <w:lang w:val="en-US"/>
        </w:rPr>
        <w:tab/>
      </w:r>
      <w:r w:rsidRPr="000936CC">
        <w:rPr>
          <w:rFonts w:ascii="Avenir Book" w:hAnsi="Avenir Book"/>
          <w:sz w:val="24"/>
          <w:szCs w:val="24"/>
          <w:lang w:val="en-US"/>
        </w:rPr>
        <w:tab/>
        <w:t>_____________________________________________________</w:t>
      </w:r>
      <w:r w:rsidR="000936CC">
        <w:rPr>
          <w:rFonts w:ascii="Avenir Book" w:hAnsi="Avenir Book"/>
          <w:sz w:val="24"/>
          <w:szCs w:val="24"/>
          <w:lang w:val="en-US"/>
        </w:rPr>
        <w:t>__________</w:t>
      </w:r>
      <w:r w:rsidRPr="000936CC">
        <w:rPr>
          <w:rFonts w:ascii="Avenir Book" w:hAnsi="Avenir Book"/>
          <w:sz w:val="24"/>
          <w:szCs w:val="24"/>
          <w:lang w:val="en-US"/>
        </w:rPr>
        <w:t>_</w:t>
      </w:r>
    </w:p>
    <w:p w14:paraId="76A8A29E" w14:textId="77777777" w:rsidR="00823B20" w:rsidRPr="000936CC" w:rsidRDefault="00823B20">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rPr>
          <w:rFonts w:ascii="Avenir Book" w:eastAsia="Avenir Medium" w:hAnsi="Avenir Book" w:cs="Avenir Medium"/>
          <w:sz w:val="24"/>
          <w:szCs w:val="24"/>
        </w:rPr>
      </w:pPr>
    </w:p>
    <w:p w14:paraId="3E736F1A" w14:textId="77777777" w:rsidR="00823B20" w:rsidRPr="000936CC" w:rsidRDefault="0046210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rPr>
          <w:rFonts w:ascii="Avenir Book" w:eastAsia="Avenir Medium" w:hAnsi="Avenir Book" w:cs="Avenir Medium"/>
          <w:sz w:val="24"/>
          <w:szCs w:val="24"/>
        </w:rPr>
      </w:pPr>
      <w:r w:rsidRPr="000936CC">
        <w:rPr>
          <w:rFonts w:ascii="Avenir Book" w:hAnsi="Avenir Book"/>
          <w:sz w:val="24"/>
          <w:szCs w:val="24"/>
          <w:lang w:val="de-DE"/>
        </w:rPr>
        <w:t>Date</w:t>
      </w:r>
      <w:r w:rsidRPr="000936CC">
        <w:rPr>
          <w:rFonts w:ascii="Avenir Book" w:hAnsi="Avenir Book"/>
          <w:sz w:val="24"/>
          <w:szCs w:val="24"/>
        </w:rPr>
        <w:t> </w:t>
      </w:r>
      <w:r w:rsidRPr="000936CC">
        <w:rPr>
          <w:rFonts w:ascii="Avenir Book" w:hAnsi="Avenir Book"/>
          <w:sz w:val="24"/>
          <w:szCs w:val="24"/>
          <w:lang w:val="en-US"/>
        </w:rPr>
        <w:t xml:space="preserve">: </w:t>
      </w:r>
      <w:r w:rsidRPr="000936CC">
        <w:rPr>
          <w:rFonts w:ascii="Avenir Book" w:hAnsi="Avenir Book"/>
          <w:sz w:val="24"/>
          <w:szCs w:val="24"/>
          <w:lang w:val="en-US"/>
        </w:rPr>
        <w:tab/>
      </w:r>
      <w:r w:rsidRPr="000936CC">
        <w:rPr>
          <w:rFonts w:ascii="Avenir Book" w:hAnsi="Avenir Book"/>
          <w:sz w:val="24"/>
          <w:szCs w:val="24"/>
          <w:lang w:val="en-US"/>
        </w:rPr>
        <w:tab/>
        <w:t>____________________________________________</w:t>
      </w:r>
      <w:r w:rsidR="000936CC">
        <w:rPr>
          <w:rFonts w:ascii="Avenir Book" w:hAnsi="Avenir Book"/>
          <w:sz w:val="24"/>
          <w:szCs w:val="24"/>
          <w:lang w:val="en-US"/>
        </w:rPr>
        <w:t>____________________________</w:t>
      </w:r>
      <w:r w:rsidRPr="000936CC">
        <w:rPr>
          <w:rFonts w:ascii="Avenir Book" w:hAnsi="Avenir Book"/>
          <w:sz w:val="24"/>
          <w:szCs w:val="24"/>
          <w:lang w:val="en-US"/>
        </w:rPr>
        <w:t>_</w:t>
      </w:r>
    </w:p>
    <w:p w14:paraId="6D79FAE7" w14:textId="77777777" w:rsidR="00823B20" w:rsidRPr="000936CC" w:rsidRDefault="0046210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rPr>
          <w:rFonts w:ascii="Avenir Book" w:eastAsia="Avenir Medium" w:hAnsi="Avenir Book" w:cs="Avenir Medium"/>
          <w:sz w:val="24"/>
          <w:szCs w:val="24"/>
        </w:rPr>
      </w:pPr>
      <w:proofErr w:type="gramStart"/>
      <w:r w:rsidRPr="000936CC">
        <w:rPr>
          <w:rFonts w:ascii="Avenir Book" w:hAnsi="Avenir Book"/>
          <w:sz w:val="24"/>
          <w:szCs w:val="24"/>
          <w:lang w:val="en-US"/>
        </w:rPr>
        <w:t>Signature</w:t>
      </w:r>
      <w:r w:rsidRPr="000936CC">
        <w:rPr>
          <w:rFonts w:ascii="Avenir Book" w:hAnsi="Avenir Book"/>
          <w:sz w:val="24"/>
          <w:szCs w:val="24"/>
        </w:rPr>
        <w:t> </w:t>
      </w:r>
      <w:r w:rsidRPr="000936CC">
        <w:rPr>
          <w:rFonts w:ascii="Avenir Book" w:hAnsi="Avenir Book"/>
          <w:sz w:val="24"/>
          <w:szCs w:val="24"/>
          <w:lang w:val="en-US"/>
        </w:rPr>
        <w:t>:</w:t>
      </w:r>
      <w:proofErr w:type="gramEnd"/>
      <w:r w:rsidRPr="000936CC">
        <w:rPr>
          <w:rFonts w:ascii="Avenir Book" w:hAnsi="Avenir Book"/>
          <w:sz w:val="24"/>
          <w:szCs w:val="24"/>
          <w:lang w:val="en-US"/>
        </w:rPr>
        <w:tab/>
        <w:t xml:space="preserve"> ____________________________________________</w:t>
      </w:r>
      <w:r w:rsidR="000936CC">
        <w:rPr>
          <w:rFonts w:ascii="Avenir Book" w:hAnsi="Avenir Book"/>
          <w:sz w:val="24"/>
          <w:szCs w:val="24"/>
          <w:lang w:val="en-US"/>
        </w:rPr>
        <w:t>____________________________</w:t>
      </w:r>
      <w:r w:rsidRPr="000936CC">
        <w:rPr>
          <w:rFonts w:ascii="Avenir Book" w:hAnsi="Avenir Book"/>
          <w:sz w:val="24"/>
          <w:szCs w:val="24"/>
          <w:lang w:val="en-US"/>
        </w:rPr>
        <w:t>_</w:t>
      </w:r>
    </w:p>
    <w:p w14:paraId="7B9B748A" w14:textId="77777777" w:rsidR="00823B20" w:rsidRPr="000936CC" w:rsidRDefault="0046210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Medium" w:hAnsi="Avenir Book" w:cs="Avenir Medium"/>
          <w:sz w:val="24"/>
          <w:szCs w:val="24"/>
        </w:rPr>
      </w:pPr>
      <w:r w:rsidRPr="000936CC">
        <w:rPr>
          <w:rFonts w:ascii="Avenir Book" w:hAnsi="Avenir Book"/>
          <w:sz w:val="24"/>
          <w:szCs w:val="24"/>
        </w:rPr>
        <w:t xml:space="preserve"> </w:t>
      </w:r>
    </w:p>
    <w:p w14:paraId="5EBC0171" w14:textId="77777777" w:rsidR="000936CC" w:rsidRPr="000936CC" w:rsidRDefault="000936CC" w:rsidP="000936CC">
      <w:pPr>
        <w:pStyle w:val="Pardfaut"/>
        <w:rPr>
          <w:rFonts w:ascii="Avenir Book" w:eastAsia="Avenir Medium" w:hAnsi="Avenir Book" w:cs="Avenir Medium"/>
          <w:sz w:val="24"/>
          <w:szCs w:val="24"/>
        </w:rPr>
      </w:pPr>
    </w:p>
    <w:p w14:paraId="7D89B313" w14:textId="77777777" w:rsidR="007D466C" w:rsidRPr="003563DB" w:rsidRDefault="007D466C" w:rsidP="007D466C">
      <w:pPr>
        <w:pStyle w:val="Corps"/>
        <w:jc w:val="both"/>
        <w:rPr>
          <w:rFonts w:ascii="Avenir Book" w:eastAsia="Arial Unicode MS" w:hAnsi="Avenir Book" w:cs="Arial Unicode MS"/>
          <w:sz w:val="24"/>
          <w:szCs w:val="24"/>
          <w:lang w:val="fr-FR"/>
        </w:rPr>
      </w:pPr>
      <w:r w:rsidRPr="00C35EA3">
        <w:rPr>
          <w:rFonts w:ascii="Avenir Book" w:hAnsi="Avenir Book"/>
          <w:sz w:val="24"/>
          <w:szCs w:val="24"/>
          <w:lang w:val="fr-FR"/>
        </w:rPr>
        <w:t xml:space="preserve">Le candidat </w:t>
      </w:r>
      <w:r w:rsidRPr="00BA4272">
        <w:rPr>
          <w:rFonts w:ascii="Avenir Book" w:hAnsi="Avenir Book"/>
          <w:sz w:val="24"/>
          <w:szCs w:val="24"/>
          <w:lang w:val="fr-FR"/>
        </w:rPr>
        <w:t xml:space="preserve">ou la candidate doit faire parvenir son dossier au CRILCQ </w:t>
      </w:r>
      <w:r w:rsidRPr="00BA4272">
        <w:rPr>
          <w:rFonts w:ascii="Avenir Book" w:hAnsi="Avenir Book"/>
          <w:sz w:val="24"/>
          <w:szCs w:val="24"/>
        </w:rPr>
        <w:t xml:space="preserve">– </w:t>
      </w:r>
      <w:r w:rsidRPr="00BA4272">
        <w:rPr>
          <w:rFonts w:ascii="Avenir Book" w:hAnsi="Avenir Book"/>
          <w:sz w:val="24"/>
          <w:szCs w:val="24"/>
          <w:lang w:val="fr-FR"/>
        </w:rPr>
        <w:t xml:space="preserve">site Laval, </w:t>
      </w:r>
      <w:r w:rsidRPr="00BA4272">
        <w:rPr>
          <w:rFonts w:ascii="Avenir Book" w:hAnsi="Avenir Book"/>
          <w:b/>
          <w:sz w:val="24"/>
          <w:szCs w:val="24"/>
          <w:lang w:val="fr-FR"/>
        </w:rPr>
        <w:t>par courriel</w:t>
      </w:r>
      <w:r w:rsidRPr="00BA4272">
        <w:rPr>
          <w:rFonts w:ascii="Avenir Book" w:hAnsi="Avenir Book"/>
          <w:sz w:val="24"/>
          <w:szCs w:val="24"/>
          <w:lang w:val="fr-FR"/>
        </w:rPr>
        <w:t xml:space="preserve"> (</w:t>
      </w:r>
      <w:hyperlink r:id="rId10" w:history="1">
        <w:r w:rsidRPr="00BA4272">
          <w:rPr>
            <w:rStyle w:val="Lienhypertexte"/>
            <w:rFonts w:ascii="Avenir Book" w:hAnsi="Avenir Book"/>
            <w:sz w:val="24"/>
            <w:szCs w:val="24"/>
            <w:lang w:val="fr-FR"/>
          </w:rPr>
          <w:t>crilcq@crilcq.ulaval.ca</w:t>
        </w:r>
      </w:hyperlink>
      <w:r w:rsidRPr="00BA4272">
        <w:rPr>
          <w:rFonts w:ascii="Avenir Book" w:hAnsi="Avenir Book"/>
          <w:sz w:val="24"/>
          <w:szCs w:val="24"/>
          <w:lang w:val="fr-FR"/>
        </w:rPr>
        <w:t xml:space="preserve">) ou </w:t>
      </w:r>
      <w:r w:rsidRPr="00BA4272">
        <w:rPr>
          <w:rFonts w:ascii="Avenir Book" w:hAnsi="Avenir Book"/>
          <w:b/>
          <w:sz w:val="24"/>
          <w:szCs w:val="24"/>
          <w:lang w:val="fr-FR"/>
        </w:rPr>
        <w:t>en personne</w:t>
      </w:r>
      <w:r w:rsidRPr="00BA4272">
        <w:rPr>
          <w:rFonts w:ascii="Avenir Book" w:hAnsi="Avenir Book"/>
          <w:sz w:val="24"/>
          <w:szCs w:val="24"/>
          <w:lang w:val="fr-FR"/>
        </w:rPr>
        <w:t xml:space="preserve"> à Elizabeth Plourde, coordonnatrice scientifique du CRILCQ, au bureau 4418 du pavillon Louis-Jacques-</w:t>
      </w:r>
      <w:proofErr w:type="spellStart"/>
      <w:r w:rsidRPr="00BA4272">
        <w:rPr>
          <w:rFonts w:ascii="Avenir Book" w:hAnsi="Avenir Book"/>
          <w:sz w:val="24"/>
          <w:szCs w:val="24"/>
          <w:lang w:val="fr-FR"/>
        </w:rPr>
        <w:t>Casault</w:t>
      </w:r>
      <w:proofErr w:type="spellEnd"/>
      <w:r w:rsidRPr="00BA4272">
        <w:rPr>
          <w:rFonts w:ascii="Avenir Book" w:hAnsi="Avenir Book"/>
          <w:sz w:val="24"/>
          <w:szCs w:val="24"/>
          <w:lang w:val="fr-FR"/>
        </w:rPr>
        <w:t xml:space="preserve"> de l’</w:t>
      </w:r>
      <w:r>
        <w:rPr>
          <w:rFonts w:ascii="Avenir Book" w:hAnsi="Avenir Book"/>
          <w:sz w:val="24"/>
          <w:szCs w:val="24"/>
          <w:lang w:val="fr-FR"/>
        </w:rPr>
        <w:t>Université Laval (l</w:t>
      </w:r>
      <w:r w:rsidRPr="00C35EA3">
        <w:rPr>
          <w:rFonts w:ascii="Avenir Book" w:hAnsi="Avenir Book"/>
          <w:sz w:val="24"/>
          <w:szCs w:val="24"/>
          <w:lang w:val="fr-FR"/>
        </w:rPr>
        <w:t xml:space="preserve">a copie </w:t>
      </w:r>
      <w:r>
        <w:rPr>
          <w:rFonts w:ascii="Avenir Book" w:hAnsi="Avenir Book"/>
          <w:sz w:val="24"/>
          <w:szCs w:val="24"/>
          <w:lang w:val="fr-FR"/>
        </w:rPr>
        <w:t xml:space="preserve">numérique </w:t>
      </w:r>
      <w:r w:rsidRPr="00C35EA3">
        <w:rPr>
          <w:rFonts w:ascii="Avenir Book" w:hAnsi="Avenir Book"/>
          <w:sz w:val="24"/>
          <w:szCs w:val="24"/>
          <w:lang w:val="fr-FR"/>
        </w:rPr>
        <w:t xml:space="preserve">du mémoire ou de la thèse doit être envoyée à l’adresse </w:t>
      </w:r>
      <w:r>
        <w:rPr>
          <w:rFonts w:ascii="Avenir Book" w:hAnsi="Avenir Book"/>
          <w:sz w:val="24"/>
          <w:szCs w:val="24"/>
          <w:lang w:val="fr-FR"/>
        </w:rPr>
        <w:t xml:space="preserve">électronique </w:t>
      </w:r>
      <w:hyperlink r:id="rId11" w:history="1">
        <w:r w:rsidRPr="00C35EA3">
          <w:rPr>
            <w:rStyle w:val="Lienhypertexte"/>
            <w:rFonts w:ascii="Avenir Book" w:hAnsi="Avenir Book"/>
            <w:sz w:val="24"/>
            <w:szCs w:val="24"/>
            <w:lang w:val="fr-FR"/>
          </w:rPr>
          <w:t>crilcq@crilcq.ulaval.ca</w:t>
        </w:r>
      </w:hyperlink>
      <w:r>
        <w:rPr>
          <w:rFonts w:ascii="Avenir Book" w:eastAsia="Avenir Book" w:hAnsi="Avenir Book" w:cs="Avenir Book"/>
          <w:sz w:val="24"/>
          <w:szCs w:val="24"/>
        </w:rPr>
        <w:t>).</w:t>
      </w:r>
    </w:p>
    <w:p w14:paraId="736E512D" w14:textId="77777777" w:rsidR="007D466C" w:rsidRDefault="007D466C" w:rsidP="007D466C">
      <w:pPr>
        <w:pStyle w:val="Corps"/>
        <w:jc w:val="both"/>
        <w:rPr>
          <w:rFonts w:ascii="Avenir Book" w:eastAsia="Avenir Book" w:hAnsi="Avenir Book" w:cs="Avenir Book"/>
          <w:sz w:val="24"/>
          <w:szCs w:val="24"/>
        </w:rPr>
      </w:pPr>
    </w:p>
    <w:p w14:paraId="4E2E0CEC" w14:textId="77777777" w:rsidR="007D466C" w:rsidRPr="00C35EA3" w:rsidRDefault="007D466C" w:rsidP="007D466C">
      <w:pPr>
        <w:pStyle w:val="Corps"/>
        <w:jc w:val="both"/>
        <w:rPr>
          <w:rFonts w:ascii="Avenir Book" w:eastAsia="Avenir Book" w:hAnsi="Avenir Book" w:cs="Avenir Book"/>
          <w:sz w:val="24"/>
          <w:szCs w:val="24"/>
        </w:rPr>
      </w:pPr>
    </w:p>
    <w:p w14:paraId="6A2D15E5" w14:textId="77777777" w:rsidR="007D466C" w:rsidRPr="00E67134" w:rsidRDefault="007D466C" w:rsidP="007D466C">
      <w:pPr>
        <w:pStyle w:val="Corps"/>
        <w:jc w:val="center"/>
        <w:rPr>
          <w:rFonts w:ascii="Avenir Book" w:eastAsia="Avenir Book Oblique" w:hAnsi="Avenir Book" w:cs="Avenir Book Oblique"/>
          <w:i/>
          <w:sz w:val="24"/>
          <w:szCs w:val="24"/>
        </w:rPr>
      </w:pPr>
      <w:r>
        <w:rPr>
          <w:rFonts w:ascii="Avenir Book" w:hAnsi="Avenir Book"/>
          <w:i/>
          <w:sz w:val="24"/>
          <w:szCs w:val="24"/>
          <w:lang w:val="fr-FR"/>
        </w:rPr>
        <w:t>À noter :</w:t>
      </w:r>
      <w:r w:rsidRPr="00EC4850">
        <w:rPr>
          <w:rFonts w:ascii="Avenir Book" w:hAnsi="Avenir Book"/>
          <w:i/>
          <w:sz w:val="24"/>
          <w:szCs w:val="24"/>
          <w:lang w:val="fr-FR"/>
        </w:rPr>
        <w:t xml:space="preserve"> une seule bourse sera </w:t>
      </w:r>
      <w:r w:rsidRPr="00E67134">
        <w:rPr>
          <w:rFonts w:ascii="Avenir Book" w:hAnsi="Avenir Book"/>
          <w:i/>
          <w:sz w:val="24"/>
          <w:szCs w:val="24"/>
          <w:lang w:val="fr-FR"/>
        </w:rPr>
        <w:t>offerte pour les deux cycles.</w:t>
      </w:r>
    </w:p>
    <w:p w14:paraId="5EADD76B" w14:textId="77777777" w:rsidR="007D466C" w:rsidRPr="00E67134" w:rsidRDefault="007D466C" w:rsidP="007D466C">
      <w:pPr>
        <w:pStyle w:val="Corps"/>
        <w:jc w:val="both"/>
        <w:rPr>
          <w:rFonts w:ascii="Avenir Book" w:eastAsia="Avenir Book" w:hAnsi="Avenir Book" w:cs="Avenir Book"/>
          <w:sz w:val="24"/>
          <w:szCs w:val="24"/>
        </w:rPr>
      </w:pPr>
    </w:p>
    <w:p w14:paraId="26A7DE16" w14:textId="77777777" w:rsidR="007D466C" w:rsidRPr="00E67134" w:rsidRDefault="007D466C" w:rsidP="000936CC">
      <w:pPr>
        <w:pStyle w:val="Corps"/>
        <w:jc w:val="both"/>
        <w:rPr>
          <w:rFonts w:ascii="Avenir Book" w:eastAsia="Avenir Book" w:hAnsi="Avenir Book" w:cs="Avenir Book"/>
          <w:sz w:val="24"/>
          <w:szCs w:val="24"/>
        </w:rPr>
      </w:pPr>
    </w:p>
    <w:p w14:paraId="5EAD43C2" w14:textId="0C8C5F8F" w:rsidR="006C0683" w:rsidRPr="00E67134" w:rsidRDefault="000936CC" w:rsidP="000936CC">
      <w:pPr>
        <w:pStyle w:val="Sous-sectionrouge"/>
        <w:jc w:val="center"/>
        <w:rPr>
          <w:rFonts w:ascii="Avenir Book" w:hAnsi="Avenir Book"/>
          <w:sz w:val="28"/>
          <w:szCs w:val="28"/>
        </w:rPr>
      </w:pPr>
      <w:r w:rsidRPr="00E67134">
        <w:rPr>
          <w:rFonts w:ascii="Avenir Book" w:hAnsi="Avenir Book"/>
          <w:sz w:val="28"/>
          <w:szCs w:val="28"/>
        </w:rPr>
        <w:t>Date limite</w:t>
      </w:r>
      <w:r w:rsidR="006C0683" w:rsidRPr="00E67134">
        <w:rPr>
          <w:rFonts w:ascii="Avenir Book" w:hAnsi="Avenir Book"/>
          <w:sz w:val="28"/>
          <w:szCs w:val="28"/>
        </w:rPr>
        <w:t xml:space="preserve"> de dépôt des candidatures</w:t>
      </w:r>
      <w:r w:rsidR="00E67134" w:rsidRPr="00E67134">
        <w:rPr>
          <w:rFonts w:ascii="Avenir Book" w:hAnsi="Avenir Book"/>
          <w:sz w:val="28"/>
          <w:szCs w:val="28"/>
        </w:rPr>
        <w:t> :</w:t>
      </w:r>
    </w:p>
    <w:p w14:paraId="2BF09B52" w14:textId="6CC4D62E" w:rsidR="000936CC" w:rsidRPr="00E67134" w:rsidRDefault="00A6171E" w:rsidP="000936CC">
      <w:pPr>
        <w:pStyle w:val="Sous-sectionrouge"/>
        <w:jc w:val="center"/>
        <w:rPr>
          <w:rFonts w:ascii="Avenir Book" w:hAnsi="Avenir Book"/>
          <w:sz w:val="28"/>
          <w:szCs w:val="28"/>
        </w:rPr>
      </w:pPr>
      <w:r>
        <w:rPr>
          <w:rFonts w:ascii="Avenir Book" w:hAnsi="Avenir Book"/>
          <w:sz w:val="28"/>
          <w:szCs w:val="28"/>
        </w:rPr>
        <w:t>Lundi 4 déc</w:t>
      </w:r>
      <w:r w:rsidR="00F759EC">
        <w:rPr>
          <w:rFonts w:ascii="Avenir Book" w:hAnsi="Avenir Book"/>
          <w:sz w:val="28"/>
          <w:szCs w:val="28"/>
        </w:rPr>
        <w:t>embre</w:t>
      </w:r>
      <w:r w:rsidR="000936CC" w:rsidRPr="00E67134">
        <w:rPr>
          <w:rFonts w:ascii="Avenir Book" w:hAnsi="Avenir Book"/>
          <w:sz w:val="28"/>
          <w:szCs w:val="28"/>
        </w:rPr>
        <w:t xml:space="preserve"> 2017, à midi au plus tard</w:t>
      </w:r>
    </w:p>
    <w:p w14:paraId="48835495" w14:textId="77777777" w:rsidR="000936CC" w:rsidRPr="00C35EA3" w:rsidRDefault="000936CC" w:rsidP="000936CC">
      <w:pPr>
        <w:pStyle w:val="Corps"/>
        <w:jc w:val="center"/>
        <w:rPr>
          <w:rFonts w:ascii="Avenir Book" w:eastAsia="Avenir Book" w:hAnsi="Avenir Book" w:cs="Avenir Book"/>
          <w:sz w:val="24"/>
          <w:szCs w:val="24"/>
        </w:rPr>
      </w:pPr>
      <w:r w:rsidRPr="00E67134">
        <w:rPr>
          <w:rFonts w:ascii="Avenir Book" w:hAnsi="Avenir Book"/>
          <w:sz w:val="24"/>
          <w:szCs w:val="24"/>
          <w:lang w:val="fr-FR"/>
        </w:rPr>
        <w:t xml:space="preserve">Pour plus d'information : </w:t>
      </w:r>
      <w:hyperlink r:id="rId12" w:history="1">
        <w:r w:rsidRPr="00E67134">
          <w:rPr>
            <w:rStyle w:val="Lienhypertexte"/>
            <w:rFonts w:ascii="Avenir Book" w:hAnsi="Avenir Book"/>
            <w:sz w:val="24"/>
            <w:szCs w:val="24"/>
            <w:lang w:val="fr-FR"/>
          </w:rPr>
          <w:t>crilcq@crilcq.ulaval.ca</w:t>
        </w:r>
      </w:hyperlink>
    </w:p>
    <w:p w14:paraId="7150B004" w14:textId="77777777" w:rsidR="00823B20" w:rsidRDefault="00823B20" w:rsidP="000936CC">
      <w:pPr>
        <w:pStyle w:val="Corps"/>
        <w:rPr>
          <w:rFonts w:ascii="Avenir Book" w:hAnsi="Avenir Book"/>
          <w:sz w:val="24"/>
          <w:szCs w:val="24"/>
        </w:rPr>
      </w:pPr>
    </w:p>
    <w:p w14:paraId="3F7D8C21" w14:textId="77777777" w:rsidR="00612D24" w:rsidRDefault="00612D24" w:rsidP="000936CC">
      <w:pPr>
        <w:pStyle w:val="Corps"/>
        <w:rPr>
          <w:rFonts w:ascii="Avenir Book" w:hAnsi="Avenir Book"/>
          <w:sz w:val="24"/>
          <w:szCs w:val="24"/>
        </w:rPr>
      </w:pPr>
    </w:p>
    <w:p w14:paraId="4E759F6F" w14:textId="77777777" w:rsidR="00612D24" w:rsidRDefault="00612D24" w:rsidP="000936CC">
      <w:pPr>
        <w:pStyle w:val="Corps"/>
        <w:rPr>
          <w:rFonts w:ascii="Avenir Book" w:hAnsi="Avenir Book"/>
          <w:sz w:val="24"/>
          <w:szCs w:val="24"/>
        </w:rPr>
      </w:pPr>
    </w:p>
    <w:p w14:paraId="76E01693" w14:textId="77777777" w:rsidR="007D466C" w:rsidRDefault="007D466C" w:rsidP="000936CC">
      <w:pPr>
        <w:pStyle w:val="Corps"/>
        <w:rPr>
          <w:rFonts w:ascii="Avenir Book" w:hAnsi="Avenir Book"/>
          <w:sz w:val="24"/>
          <w:szCs w:val="24"/>
        </w:rPr>
      </w:pPr>
    </w:p>
    <w:p w14:paraId="583F7243" w14:textId="77777777" w:rsidR="007D466C" w:rsidRDefault="007D466C" w:rsidP="000936CC">
      <w:pPr>
        <w:pStyle w:val="Corps"/>
        <w:rPr>
          <w:rFonts w:ascii="Avenir Book" w:hAnsi="Avenir Book"/>
          <w:sz w:val="24"/>
          <w:szCs w:val="24"/>
        </w:rPr>
      </w:pPr>
    </w:p>
    <w:p w14:paraId="150F6C61" w14:textId="77777777" w:rsidR="007D466C" w:rsidRDefault="007D466C" w:rsidP="000936CC">
      <w:pPr>
        <w:pStyle w:val="Corps"/>
        <w:rPr>
          <w:rFonts w:ascii="Avenir Book" w:hAnsi="Avenir Book"/>
          <w:sz w:val="24"/>
          <w:szCs w:val="24"/>
        </w:rPr>
      </w:pPr>
    </w:p>
    <w:p w14:paraId="697A8292" w14:textId="77777777" w:rsidR="00612D24" w:rsidRPr="00612D24" w:rsidRDefault="00612D24" w:rsidP="000936CC">
      <w:pPr>
        <w:pStyle w:val="Corps"/>
        <w:rPr>
          <w:rFonts w:ascii="Avenir Book" w:hAnsi="Avenir Book"/>
          <w:color w:val="3B73B9"/>
          <w:sz w:val="28"/>
          <w:szCs w:val="28"/>
        </w:rPr>
      </w:pPr>
      <w:r w:rsidRPr="00612D24">
        <w:rPr>
          <w:rFonts w:ascii="Avenir Book" w:hAnsi="Avenir Book"/>
          <w:color w:val="3B73B9"/>
          <w:sz w:val="28"/>
          <w:szCs w:val="28"/>
        </w:rPr>
        <w:t>Réservé à la coordination</w:t>
      </w:r>
    </w:p>
    <w:p w14:paraId="1BF00C09" w14:textId="77777777" w:rsidR="00612D24" w:rsidRDefault="00612D24" w:rsidP="000936CC">
      <w:pPr>
        <w:pStyle w:val="Corps"/>
        <w:rPr>
          <w:rFonts w:ascii="Avenir Book" w:hAnsi="Avenir Book"/>
          <w:sz w:val="24"/>
          <w:szCs w:val="24"/>
        </w:rPr>
      </w:pPr>
    </w:p>
    <w:p w14:paraId="630A6572" w14:textId="77777777" w:rsidR="00612D24" w:rsidRPr="000936CC" w:rsidRDefault="00612D24" w:rsidP="000936CC">
      <w:pPr>
        <w:pStyle w:val="Corps"/>
        <w:rPr>
          <w:rFonts w:ascii="Avenir Book" w:hAnsi="Avenir Book"/>
          <w:sz w:val="24"/>
          <w:szCs w:val="24"/>
        </w:rPr>
      </w:pPr>
      <w:r>
        <w:rPr>
          <w:rFonts w:ascii="Avenir Book" w:hAnsi="Avenir Book"/>
          <w:sz w:val="24"/>
          <w:szCs w:val="24"/>
        </w:rPr>
        <w:t>Demande reçue le _______________________</w:t>
      </w:r>
      <w:bookmarkStart w:id="0" w:name="_GoBack"/>
      <w:bookmarkEnd w:id="0"/>
      <w:r>
        <w:rPr>
          <w:rFonts w:ascii="Avenir Book" w:hAnsi="Avenir Book"/>
          <w:sz w:val="24"/>
          <w:szCs w:val="24"/>
        </w:rPr>
        <w:t>_, par _________________________________________.</w:t>
      </w:r>
    </w:p>
    <w:sectPr w:rsidR="00612D24" w:rsidRPr="000936CC" w:rsidSect="000936CC">
      <w:headerReference w:type="default" r:id="rId13"/>
      <w:footerReference w:type="default" r:id="rId14"/>
      <w:pgSz w:w="12240" w:h="15840"/>
      <w:pgMar w:top="851" w:right="851" w:bottom="851" w:left="851" w:header="720" w:footer="86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9B1F1" w14:textId="77777777" w:rsidR="000936CC" w:rsidRDefault="000936CC">
      <w:r>
        <w:separator/>
      </w:r>
    </w:p>
  </w:endnote>
  <w:endnote w:type="continuationSeparator" w:id="0">
    <w:p w14:paraId="3FEBFD88" w14:textId="77777777" w:rsidR="000936CC" w:rsidRDefault="0009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venir Light">
    <w:panose1 w:val="020B0402020203020204"/>
    <w:charset w:val="00"/>
    <w:family w:val="auto"/>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Avenir Book Oblique">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115D" w14:textId="77777777" w:rsidR="000936CC" w:rsidRDefault="000936C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2BEC0" w14:textId="77777777" w:rsidR="000936CC" w:rsidRDefault="000936CC">
      <w:r>
        <w:separator/>
      </w:r>
    </w:p>
  </w:footnote>
  <w:footnote w:type="continuationSeparator" w:id="0">
    <w:p w14:paraId="1F85B669" w14:textId="77777777" w:rsidR="000936CC" w:rsidRDefault="000936CC">
      <w:r>
        <w:continuationSeparator/>
      </w:r>
    </w:p>
  </w:footnote>
  <w:footnote w:id="1">
    <w:p w14:paraId="792115BE" w14:textId="758BBBBF" w:rsidR="007D466C" w:rsidRDefault="007D466C" w:rsidP="007D466C">
      <w:pPr>
        <w:pStyle w:val="Notedebasdepage"/>
        <w:jc w:val="both"/>
      </w:pPr>
      <w:r>
        <w:rPr>
          <w:vertAlign w:val="superscript"/>
        </w:rPr>
        <w:footnoteRef/>
      </w:r>
      <w:r>
        <w:rPr>
          <w:rFonts w:ascii="Avenir Book" w:hAnsi="Avenir Book"/>
          <w:sz w:val="18"/>
          <w:szCs w:val="18"/>
          <w:lang w:val="fr-FR"/>
        </w:rPr>
        <w:t xml:space="preserve"> </w:t>
      </w:r>
      <w:r w:rsidR="00F759EC">
        <w:rPr>
          <w:rFonts w:ascii="Avenir Book" w:hAnsi="Avenir Book"/>
          <w:sz w:val="18"/>
          <w:szCs w:val="18"/>
          <w:lang w:val="fr-FR"/>
        </w:rPr>
        <w:t xml:space="preserve">Les membres réguliers du site Laval sont : René </w:t>
      </w:r>
      <w:proofErr w:type="spellStart"/>
      <w:r w:rsidR="00F759EC">
        <w:rPr>
          <w:rFonts w:ascii="Avenir Book" w:hAnsi="Avenir Book"/>
          <w:sz w:val="18"/>
          <w:szCs w:val="18"/>
          <w:lang w:val="da-DK"/>
        </w:rPr>
        <w:t>Audet</w:t>
      </w:r>
      <w:proofErr w:type="spellEnd"/>
      <w:r w:rsidR="00F759EC">
        <w:rPr>
          <w:rFonts w:ascii="Avenir Book" w:hAnsi="Avenir Book"/>
          <w:sz w:val="18"/>
          <w:szCs w:val="18"/>
          <w:lang w:val="da-DK"/>
        </w:rPr>
        <w:t>, Marie-</w:t>
      </w:r>
      <w:proofErr w:type="spellStart"/>
      <w:r w:rsidR="00F759EC">
        <w:rPr>
          <w:rFonts w:ascii="Avenir Book" w:hAnsi="Avenir Book"/>
          <w:sz w:val="18"/>
          <w:szCs w:val="18"/>
          <w:lang w:val="da-DK"/>
        </w:rPr>
        <w:t>Andr</w:t>
      </w:r>
      <w:proofErr w:type="spellEnd"/>
      <w:r w:rsidR="00F759EC">
        <w:rPr>
          <w:rFonts w:ascii="Avenir Book" w:hAnsi="Avenir Book"/>
          <w:sz w:val="18"/>
          <w:szCs w:val="18"/>
          <w:lang w:val="fr-FR"/>
        </w:rPr>
        <w:t>é</w:t>
      </w:r>
      <w:r w:rsidR="00F759EC">
        <w:rPr>
          <w:rFonts w:ascii="Avenir Book" w:hAnsi="Avenir Book"/>
          <w:sz w:val="18"/>
          <w:szCs w:val="18"/>
          <w:lang w:val="da-DK"/>
        </w:rPr>
        <w:t xml:space="preserve">e </w:t>
      </w:r>
      <w:proofErr w:type="spellStart"/>
      <w:r w:rsidR="00F759EC">
        <w:rPr>
          <w:rFonts w:ascii="Avenir Book" w:hAnsi="Avenir Book"/>
          <w:sz w:val="18"/>
          <w:szCs w:val="18"/>
          <w:lang w:val="da-DK"/>
        </w:rPr>
        <w:t>Beaudet</w:t>
      </w:r>
      <w:proofErr w:type="spellEnd"/>
      <w:r w:rsidR="00F759EC">
        <w:rPr>
          <w:rFonts w:ascii="Avenir Book" w:hAnsi="Avenir Book"/>
          <w:sz w:val="18"/>
          <w:szCs w:val="18"/>
          <w:lang w:val="da-DK"/>
        </w:rPr>
        <w:t xml:space="preserve">, </w:t>
      </w:r>
      <w:r w:rsidR="00A6171E">
        <w:rPr>
          <w:rFonts w:ascii="Avenir Book" w:hAnsi="Avenir Book"/>
          <w:sz w:val="18"/>
          <w:szCs w:val="18"/>
          <w:lang w:val="fr-FR"/>
        </w:rPr>
        <w:t xml:space="preserve">Julie Beaulieu, Mylène </w:t>
      </w:r>
      <w:proofErr w:type="spellStart"/>
      <w:r w:rsidR="00A6171E">
        <w:rPr>
          <w:rFonts w:ascii="Avenir Book" w:hAnsi="Avenir Book"/>
          <w:sz w:val="18"/>
          <w:szCs w:val="18"/>
          <w:lang w:val="fr-FR"/>
        </w:rPr>
        <w:t>Bédard</w:t>
      </w:r>
      <w:proofErr w:type="spellEnd"/>
      <w:r w:rsidR="00F759EC">
        <w:rPr>
          <w:rFonts w:ascii="Avenir Book" w:hAnsi="Avenir Book"/>
          <w:sz w:val="18"/>
          <w:szCs w:val="18"/>
        </w:rPr>
        <w:t>,</w:t>
      </w:r>
      <w:r w:rsidR="00F759EC">
        <w:rPr>
          <w:rFonts w:ascii="Avenir Book" w:hAnsi="Avenir Book"/>
          <w:sz w:val="18"/>
          <w:szCs w:val="18"/>
          <w:lang w:val="fr-FR"/>
        </w:rPr>
        <w:t xml:space="preserve"> Martine Cardin, Christian </w:t>
      </w:r>
      <w:proofErr w:type="spellStart"/>
      <w:r w:rsidR="00F759EC">
        <w:rPr>
          <w:rFonts w:ascii="Avenir Book" w:hAnsi="Avenir Book"/>
          <w:sz w:val="18"/>
          <w:szCs w:val="18"/>
          <w:lang w:val="fr-FR"/>
        </w:rPr>
        <w:t>Desîlets</w:t>
      </w:r>
      <w:proofErr w:type="spellEnd"/>
      <w:r w:rsidR="00F759EC">
        <w:rPr>
          <w:rFonts w:ascii="Avenir Book" w:hAnsi="Avenir Book"/>
          <w:sz w:val="18"/>
          <w:szCs w:val="18"/>
          <w:lang w:val="fr-FR"/>
        </w:rPr>
        <w:t>, Chantal Hé</w:t>
      </w:r>
      <w:proofErr w:type="spellStart"/>
      <w:r w:rsidR="00F759EC">
        <w:rPr>
          <w:rFonts w:ascii="Avenir Book" w:hAnsi="Avenir Book"/>
          <w:sz w:val="18"/>
          <w:szCs w:val="18"/>
          <w:lang w:val="de-DE"/>
        </w:rPr>
        <w:t>bert</w:t>
      </w:r>
      <w:proofErr w:type="spellEnd"/>
      <w:r w:rsidR="00F759EC">
        <w:rPr>
          <w:rFonts w:ascii="Avenir Book" w:hAnsi="Avenir Book"/>
          <w:sz w:val="18"/>
          <w:szCs w:val="18"/>
          <w:lang w:val="de-DE"/>
        </w:rPr>
        <w:t xml:space="preserve">, </w:t>
      </w:r>
      <w:r w:rsidR="00F759EC">
        <w:rPr>
          <w:rFonts w:ascii="Avenir Book" w:hAnsi="Avenir Book"/>
          <w:sz w:val="18"/>
          <w:szCs w:val="18"/>
          <w:lang w:val="fr-FR"/>
        </w:rPr>
        <w:t xml:space="preserve">Jonathan </w:t>
      </w:r>
      <w:proofErr w:type="spellStart"/>
      <w:r w:rsidR="00F759EC">
        <w:rPr>
          <w:rFonts w:ascii="Avenir Book" w:hAnsi="Avenir Book"/>
          <w:sz w:val="18"/>
          <w:szCs w:val="18"/>
          <w:lang w:val="fr-FR"/>
        </w:rPr>
        <w:t>Livernois</w:t>
      </w:r>
      <w:proofErr w:type="spellEnd"/>
      <w:r w:rsidR="00F759EC">
        <w:rPr>
          <w:rFonts w:ascii="Avenir Book" w:hAnsi="Avenir Book"/>
          <w:sz w:val="18"/>
          <w:szCs w:val="18"/>
          <w:lang w:val="fr-FR"/>
        </w:rPr>
        <w:t xml:space="preserve">, </w:t>
      </w:r>
      <w:proofErr w:type="spellStart"/>
      <w:r w:rsidR="00F759EC">
        <w:rPr>
          <w:rFonts w:ascii="Avenir Book" w:hAnsi="Avenir Book"/>
          <w:sz w:val="18"/>
          <w:szCs w:val="18"/>
        </w:rPr>
        <w:t>Andr</w:t>
      </w:r>
      <w:r w:rsidR="00F759EC">
        <w:rPr>
          <w:rFonts w:ascii="Avenir Book" w:hAnsi="Avenir Book"/>
          <w:sz w:val="18"/>
          <w:szCs w:val="18"/>
          <w:lang w:val="fr-FR"/>
        </w:rPr>
        <w:t>ée</w:t>
      </w:r>
      <w:proofErr w:type="spellEnd"/>
      <w:r w:rsidR="00F759EC">
        <w:rPr>
          <w:rFonts w:ascii="Avenir Book" w:hAnsi="Avenir Book"/>
          <w:sz w:val="18"/>
          <w:szCs w:val="18"/>
          <w:lang w:val="fr-FR"/>
        </w:rPr>
        <w:t xml:space="preserve"> Mercier, Élisabeth Mercier, Didier </w:t>
      </w:r>
      <w:proofErr w:type="spellStart"/>
      <w:r w:rsidR="00F759EC">
        <w:rPr>
          <w:rFonts w:ascii="Avenir Book" w:hAnsi="Avenir Book"/>
          <w:sz w:val="18"/>
          <w:szCs w:val="18"/>
          <w:lang w:val="fr-FR"/>
        </w:rPr>
        <w:t>Prioul</w:t>
      </w:r>
      <w:proofErr w:type="spellEnd"/>
      <w:r w:rsidR="00F759EC">
        <w:rPr>
          <w:rFonts w:ascii="Avenir Book" w:hAnsi="Avenir Book"/>
          <w:sz w:val="18"/>
          <w:szCs w:val="18"/>
        </w:rPr>
        <w:t xml:space="preserve">, </w:t>
      </w:r>
      <w:r w:rsidR="00F759EC">
        <w:rPr>
          <w:rFonts w:ascii="Avenir Book" w:hAnsi="Avenir Book"/>
          <w:sz w:val="18"/>
          <w:szCs w:val="18"/>
          <w:lang w:val="fr-FR"/>
        </w:rPr>
        <w:t xml:space="preserve">Martine Roberge, Richard Saint-Gelais et Denis Saint-Jacques. Les membres réguliers rattachés au site Laval sont : Anne Caumartin (Collège militaire royal de St-Jean), </w:t>
      </w:r>
      <w:proofErr w:type="spellStart"/>
      <w:r w:rsidR="00F759EC">
        <w:rPr>
          <w:rFonts w:ascii="Avenir Book" w:hAnsi="Avenir Book"/>
          <w:sz w:val="18"/>
          <w:szCs w:val="18"/>
          <w:lang w:val="fr-FR"/>
        </w:rPr>
        <w:t>Katerine</w:t>
      </w:r>
      <w:proofErr w:type="spellEnd"/>
      <w:r w:rsidR="00F759EC">
        <w:rPr>
          <w:rFonts w:ascii="Avenir Book" w:hAnsi="Avenir Book"/>
          <w:sz w:val="18"/>
          <w:szCs w:val="18"/>
          <w:lang w:val="fr-FR"/>
        </w:rPr>
        <w:t xml:space="preserve"> Gosselin (UQAR), Jacques Paquin (UQTR) et Pierre </w:t>
      </w:r>
      <w:proofErr w:type="spellStart"/>
      <w:r w:rsidR="00F759EC">
        <w:rPr>
          <w:rFonts w:ascii="Avenir Book" w:hAnsi="Avenir Book"/>
          <w:sz w:val="18"/>
          <w:szCs w:val="18"/>
          <w:lang w:val="fr-FR"/>
        </w:rPr>
        <w:t>Rajotte</w:t>
      </w:r>
      <w:proofErr w:type="spellEnd"/>
      <w:r w:rsidR="00F759EC">
        <w:rPr>
          <w:rFonts w:ascii="Avenir Book" w:hAnsi="Avenir Book"/>
          <w:sz w:val="18"/>
          <w:szCs w:val="18"/>
          <w:lang w:val="fr-FR"/>
        </w:rPr>
        <w:t xml:space="preserve"> (U. de Sherbrooke). Ces derniers sont aussi reconnus comme membres réguliers du site Laval et les étudiants qu’ils dirigent ou dirigeront peuvent participer à ce concours de bourse</w:t>
      </w:r>
      <w:r w:rsidR="00F759EC">
        <w:rPr>
          <w:rFonts w:ascii="Avenir Book" w:hAnsi="Avenir Book"/>
          <w:sz w:val="18"/>
          <w:szCs w:val="18"/>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926EA" w14:textId="77777777" w:rsidR="000936CC" w:rsidRDefault="000936CC"/>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E6D8C"/>
    <w:multiLevelType w:val="hybridMultilevel"/>
    <w:tmpl w:val="AF4A4608"/>
    <w:lvl w:ilvl="0" w:tplc="F4CCCB7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B28DB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DE0F10">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4A0DFA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E27DD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2AB97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94A7366">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D05B7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C87C88">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416041A8"/>
    <w:multiLevelType w:val="hybridMultilevel"/>
    <w:tmpl w:val="094855C0"/>
    <w:numStyleLink w:val="Puce"/>
  </w:abstractNum>
  <w:abstractNum w:abstractNumId="2">
    <w:nsid w:val="42C42A96"/>
    <w:multiLevelType w:val="hybridMultilevel"/>
    <w:tmpl w:val="094855C0"/>
    <w:styleLink w:val="Puce"/>
    <w:lvl w:ilvl="0" w:tplc="1674E24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81E4851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3D8454A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D1A311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746A648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FF76DAA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DCE85E5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CDEC6A0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1FBCD78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nsid w:val="7C4E2181"/>
    <w:multiLevelType w:val="hybridMultilevel"/>
    <w:tmpl w:val="094855C0"/>
    <w:numStyleLink w:val="Puce"/>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23B20"/>
    <w:rsid w:val="000936CC"/>
    <w:rsid w:val="00281448"/>
    <w:rsid w:val="002D71BE"/>
    <w:rsid w:val="0046210A"/>
    <w:rsid w:val="00612D24"/>
    <w:rsid w:val="006764D1"/>
    <w:rsid w:val="006C0683"/>
    <w:rsid w:val="007D466C"/>
    <w:rsid w:val="00823B20"/>
    <w:rsid w:val="008A4C91"/>
    <w:rsid w:val="00A6171E"/>
    <w:rsid w:val="00C67E99"/>
    <w:rsid w:val="00E15D93"/>
    <w:rsid w:val="00E67134"/>
    <w:rsid w:val="00F759E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50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CA"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rPr>
      <w:rFonts w:ascii="Helvetica" w:hAnsi="Helvetica" w:cs="Arial Unicode MS"/>
      <w:color w:val="000000"/>
      <w:sz w:val="22"/>
      <w:szCs w:val="22"/>
      <w:lang w:val="it-IT"/>
    </w:rPr>
  </w:style>
  <w:style w:type="paragraph" w:customStyle="1" w:styleId="Corps">
    <w:name w:val="Corps"/>
    <w:rPr>
      <w:rFonts w:ascii="Helvetica" w:eastAsia="Helvetica" w:hAnsi="Helvetica" w:cs="Helvetica"/>
      <w:color w:val="000000"/>
      <w:sz w:val="22"/>
      <w:szCs w:val="22"/>
    </w:rPr>
  </w:style>
  <w:style w:type="numbering" w:customStyle="1" w:styleId="Puce">
    <w:name w:val="Puce"/>
    <w:pPr>
      <w:numPr>
        <w:numId w:val="1"/>
      </w:numPr>
    </w:pPr>
  </w:style>
  <w:style w:type="character" w:customStyle="1" w:styleId="Hyperlink0">
    <w:name w:val="Hyperlink.0"/>
    <w:basedOn w:val="Lienhypertexte"/>
    <w:rPr>
      <w:u w:val="single"/>
    </w:rPr>
  </w:style>
  <w:style w:type="paragraph" w:customStyle="1" w:styleId="Sous-sectionrouge">
    <w:name w:val="Sous-section rouge"/>
    <w:next w:val="Corps"/>
    <w:pPr>
      <w:outlineLvl w:val="1"/>
    </w:pPr>
    <w:rPr>
      <w:rFonts w:ascii="Helvetica" w:hAnsi="Helvetica" w:cs="Arial Unicode MS"/>
      <w:b/>
      <w:bCs/>
      <w:color w:val="C82505"/>
      <w:sz w:val="32"/>
      <w:szCs w:val="32"/>
      <w:lang w:val="fr-FR"/>
    </w:rPr>
  </w:style>
  <w:style w:type="paragraph" w:styleId="Notedebasdepage">
    <w:name w:val="footnote text"/>
    <w:link w:val="NotedebasdepageCar"/>
    <w:rsid w:val="000936CC"/>
    <w:rPr>
      <w:rFonts w:ascii="Helvetica" w:eastAsia="Helvetica" w:hAnsi="Helvetica" w:cs="Helvetica"/>
      <w:color w:val="000000"/>
      <w:sz w:val="22"/>
      <w:szCs w:val="22"/>
    </w:rPr>
  </w:style>
  <w:style w:type="character" w:customStyle="1" w:styleId="NotedebasdepageCar">
    <w:name w:val="Note de bas de page Car"/>
    <w:basedOn w:val="Policepardfaut"/>
    <w:link w:val="Notedebasdepage"/>
    <w:rsid w:val="000936CC"/>
    <w:rPr>
      <w:rFonts w:ascii="Helvetica" w:eastAsia="Helvetica" w:hAnsi="Helvetica" w:cs="Helvetica"/>
      <w:color w:val="000000"/>
      <w:sz w:val="22"/>
      <w:szCs w:val="22"/>
    </w:rPr>
  </w:style>
  <w:style w:type="character" w:styleId="Lienhypertextesuivi">
    <w:name w:val="FollowedHyperlink"/>
    <w:basedOn w:val="Policepardfaut"/>
    <w:uiPriority w:val="99"/>
    <w:semiHidden/>
    <w:unhideWhenUsed/>
    <w:rsid w:val="000936CC"/>
    <w:rPr>
      <w:color w:val="FF00FF"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CA"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rPr>
      <w:rFonts w:ascii="Helvetica" w:hAnsi="Helvetica" w:cs="Arial Unicode MS"/>
      <w:color w:val="000000"/>
      <w:sz w:val="22"/>
      <w:szCs w:val="22"/>
      <w:lang w:val="it-IT"/>
    </w:rPr>
  </w:style>
  <w:style w:type="paragraph" w:customStyle="1" w:styleId="Corps">
    <w:name w:val="Corps"/>
    <w:rPr>
      <w:rFonts w:ascii="Helvetica" w:eastAsia="Helvetica" w:hAnsi="Helvetica" w:cs="Helvetica"/>
      <w:color w:val="000000"/>
      <w:sz w:val="22"/>
      <w:szCs w:val="22"/>
    </w:rPr>
  </w:style>
  <w:style w:type="numbering" w:customStyle="1" w:styleId="Puce">
    <w:name w:val="Puce"/>
    <w:pPr>
      <w:numPr>
        <w:numId w:val="1"/>
      </w:numPr>
    </w:pPr>
  </w:style>
  <w:style w:type="character" w:customStyle="1" w:styleId="Hyperlink0">
    <w:name w:val="Hyperlink.0"/>
    <w:basedOn w:val="Lienhypertexte"/>
    <w:rPr>
      <w:u w:val="single"/>
    </w:rPr>
  </w:style>
  <w:style w:type="paragraph" w:customStyle="1" w:styleId="Sous-sectionrouge">
    <w:name w:val="Sous-section rouge"/>
    <w:next w:val="Corps"/>
    <w:pPr>
      <w:outlineLvl w:val="1"/>
    </w:pPr>
    <w:rPr>
      <w:rFonts w:ascii="Helvetica" w:hAnsi="Helvetica" w:cs="Arial Unicode MS"/>
      <w:b/>
      <w:bCs/>
      <w:color w:val="C82505"/>
      <w:sz w:val="32"/>
      <w:szCs w:val="32"/>
      <w:lang w:val="fr-FR"/>
    </w:rPr>
  </w:style>
  <w:style w:type="paragraph" w:styleId="Notedebasdepage">
    <w:name w:val="footnote text"/>
    <w:link w:val="NotedebasdepageCar"/>
    <w:rsid w:val="000936CC"/>
    <w:rPr>
      <w:rFonts w:ascii="Helvetica" w:eastAsia="Helvetica" w:hAnsi="Helvetica" w:cs="Helvetica"/>
      <w:color w:val="000000"/>
      <w:sz w:val="22"/>
      <w:szCs w:val="22"/>
    </w:rPr>
  </w:style>
  <w:style w:type="character" w:customStyle="1" w:styleId="NotedebasdepageCar">
    <w:name w:val="Note de bas de page Car"/>
    <w:basedOn w:val="Policepardfaut"/>
    <w:link w:val="Notedebasdepage"/>
    <w:rsid w:val="000936CC"/>
    <w:rPr>
      <w:rFonts w:ascii="Helvetica" w:eastAsia="Helvetica" w:hAnsi="Helvetica" w:cs="Helvetica"/>
      <w:color w:val="000000"/>
      <w:sz w:val="22"/>
      <w:szCs w:val="22"/>
    </w:rPr>
  </w:style>
  <w:style w:type="character" w:styleId="Lienhypertextesuivi">
    <w:name w:val="FollowedHyperlink"/>
    <w:basedOn w:val="Policepardfaut"/>
    <w:uiPriority w:val="99"/>
    <w:semiHidden/>
    <w:unhideWhenUsed/>
    <w:rsid w:val="000936C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rilcq@crilcq.ulaval.ca" TargetMode="External"/><Relationship Id="rId12" Type="http://schemas.openxmlformats.org/officeDocument/2006/relationships/hyperlink" Target="mailto:crilcq@crilcq.ulaval.ca"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rilcq.org/chercheurs/" TargetMode="External"/><Relationship Id="rId9" Type="http://schemas.openxmlformats.org/officeDocument/2006/relationships/hyperlink" Target="mailto:crilcq@crilcq.ulaval.can" TargetMode="External"/><Relationship Id="rId10" Type="http://schemas.openxmlformats.org/officeDocument/2006/relationships/hyperlink" Target="mailto:crilcq@crilcq.ulaval.ca"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579</Words>
  <Characters>3189</Characters>
  <Application>Microsoft Macintosh Word</Application>
  <DocSecurity>0</DocSecurity>
  <Lines>26</Lines>
  <Paragraphs>7</Paragraphs>
  <ScaleCrop>false</ScaleCrop>
  <Company>Université Laval</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Plourde</cp:lastModifiedBy>
  <cp:revision>13</cp:revision>
  <dcterms:created xsi:type="dcterms:W3CDTF">2017-01-20T15:30:00Z</dcterms:created>
  <dcterms:modified xsi:type="dcterms:W3CDTF">2017-11-14T14:41:00Z</dcterms:modified>
</cp:coreProperties>
</file>