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41027" w14:textId="77777777" w:rsidR="00B96B0A" w:rsidRDefault="00B96B0A" w:rsidP="00450150">
      <w:pPr>
        <w:jc w:val="both"/>
        <w:rPr>
          <w:rFonts w:ascii="Avenir Next" w:hAnsi="Avenir Next" w:cs="Gill Sans"/>
          <w:color w:val="660066"/>
        </w:rPr>
      </w:pPr>
      <w:r>
        <w:rPr>
          <w:noProof/>
        </w:rPr>
        <w:drawing>
          <wp:inline distT="0" distB="0" distL="0" distR="0" wp14:anchorId="6DEAE14D" wp14:editId="66D24A3F">
            <wp:extent cx="2630184" cy="738031"/>
            <wp:effectExtent l="0" t="0" r="0" b="0"/>
            <wp:docPr id="13778320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83207" name="Image 137783207"/>
                    <pic:cNvPicPr/>
                  </pic:nvPicPr>
                  <pic:blipFill rotWithShape="1">
                    <a:blip r:embed="rId10"/>
                    <a:srcRect l="6462" t="35262" r="3384" b="39441"/>
                    <a:stretch/>
                  </pic:blipFill>
                  <pic:spPr bwMode="auto">
                    <a:xfrm>
                      <a:off x="0" y="0"/>
                      <a:ext cx="2720232" cy="763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ECAAE0" w14:textId="611F77CE" w:rsidR="00CE3C25" w:rsidRPr="00450150" w:rsidRDefault="00B8261D" w:rsidP="00450150">
      <w:pPr>
        <w:jc w:val="both"/>
        <w:rPr>
          <w:rFonts w:ascii="Avenir Next" w:hAnsi="Avenir Next" w:cs="Gill Sans"/>
          <w:color w:val="660066"/>
        </w:rPr>
      </w:pPr>
      <w:r w:rsidRPr="00542418">
        <w:rPr>
          <w:rFonts w:ascii="Avenir Next" w:hAnsi="Avenir Next" w:cs="Gill Sans"/>
          <w:color w:val="660066"/>
        </w:rPr>
        <w:t xml:space="preserve"> </w:t>
      </w:r>
    </w:p>
    <w:p w14:paraId="0D0CE756" w14:textId="0C39ACF1" w:rsidR="00CE3C25" w:rsidRPr="00542418" w:rsidRDefault="00CE3C25" w:rsidP="00CE3C25">
      <w:pPr>
        <w:jc w:val="right"/>
        <w:rPr>
          <w:rFonts w:ascii="Avenir Next" w:eastAsia="Times New Roman" w:hAnsi="Avenir Next" w:cs="Gill Sans"/>
          <w:b/>
          <w:color w:val="205DA5"/>
          <w:lang w:val="fr-CA" w:eastAsia="fr-FR"/>
        </w:rPr>
      </w:pPr>
      <w:r w:rsidRPr="00542418">
        <w:rPr>
          <w:rFonts w:ascii="Avenir Next" w:eastAsia="Times New Roman" w:hAnsi="Avenir Next" w:cs="Gill Sans"/>
          <w:b/>
          <w:color w:val="205DA5"/>
          <w:lang w:val="fr-CA" w:eastAsia="fr-FR"/>
        </w:rPr>
        <w:t>COMMUNIQUÉ</w:t>
      </w:r>
    </w:p>
    <w:p w14:paraId="174D0119" w14:textId="2956313B" w:rsidR="0025102B" w:rsidRDefault="0025102B" w:rsidP="00CE3C25">
      <w:pPr>
        <w:jc w:val="both"/>
        <w:rPr>
          <w:rFonts w:ascii="Avenir Next" w:eastAsia="Times New Roman" w:hAnsi="Avenir Next" w:cs="Gill Sans"/>
          <w:iCs/>
          <w:lang w:val="fr-CA" w:eastAsia="fr-FR"/>
        </w:rPr>
      </w:pPr>
    </w:p>
    <w:p w14:paraId="6AAB7ECB" w14:textId="77777777" w:rsidR="002C2A35" w:rsidRPr="00542418" w:rsidRDefault="002C2A35" w:rsidP="00CE3C25">
      <w:pPr>
        <w:jc w:val="both"/>
        <w:rPr>
          <w:rFonts w:ascii="Avenir Next" w:eastAsia="Times New Roman" w:hAnsi="Avenir Next" w:cs="Gill Sans"/>
          <w:iCs/>
          <w:lang w:val="fr-CA" w:eastAsia="fr-FR"/>
        </w:rPr>
      </w:pPr>
    </w:p>
    <w:p w14:paraId="5805635D" w14:textId="77777777" w:rsidR="00D7447C" w:rsidRDefault="00347A2C" w:rsidP="00347A2C">
      <w:pPr>
        <w:jc w:val="center"/>
        <w:rPr>
          <w:rFonts w:ascii="Avenir Next" w:hAnsi="Avenir Next" w:cs="Gill Sans"/>
          <w:b/>
        </w:rPr>
      </w:pPr>
      <w:r w:rsidRPr="00542418">
        <w:rPr>
          <w:rFonts w:ascii="Avenir Next" w:hAnsi="Avenir Next" w:cs="Gill Sans"/>
          <w:b/>
        </w:rPr>
        <w:t xml:space="preserve">RÉCIPIENDAIRES DES CONCOURS </w:t>
      </w:r>
    </w:p>
    <w:p w14:paraId="5FF3AF37" w14:textId="77777777" w:rsidR="00D7447C" w:rsidRDefault="00347A2C" w:rsidP="00347A2C">
      <w:pPr>
        <w:jc w:val="center"/>
        <w:rPr>
          <w:rFonts w:ascii="Avenir Next" w:hAnsi="Avenir Next" w:cs="Gill Sans"/>
          <w:b/>
        </w:rPr>
      </w:pPr>
      <w:r w:rsidRPr="00542418">
        <w:rPr>
          <w:rFonts w:ascii="Avenir Next" w:hAnsi="Avenir Next" w:cs="Gill Sans"/>
          <w:b/>
        </w:rPr>
        <w:t xml:space="preserve">DES BOURSES </w:t>
      </w:r>
      <w:r w:rsidR="00D7447C">
        <w:rPr>
          <w:rFonts w:ascii="Avenir Next" w:hAnsi="Avenir Next" w:cs="Gill Sans"/>
          <w:b/>
        </w:rPr>
        <w:t xml:space="preserve">DE FIN DE RÉDACTION DENIS SAINT-JACQUES </w:t>
      </w:r>
      <w:r w:rsidRPr="00542418">
        <w:rPr>
          <w:rFonts w:ascii="Avenir Next" w:hAnsi="Avenir Next" w:cs="Gill Sans"/>
          <w:b/>
        </w:rPr>
        <w:t xml:space="preserve">DU CRILCQ </w:t>
      </w:r>
    </w:p>
    <w:p w14:paraId="517AAA1D" w14:textId="0DC07EA4" w:rsidR="00967191" w:rsidRPr="00542418" w:rsidRDefault="003E3D98" w:rsidP="00347A2C">
      <w:pPr>
        <w:jc w:val="center"/>
        <w:rPr>
          <w:rFonts w:ascii="Avenir Next" w:hAnsi="Avenir Next" w:cs="Gill Sans"/>
          <w:b/>
        </w:rPr>
      </w:pPr>
      <w:r>
        <w:rPr>
          <w:rFonts w:ascii="Avenir Next" w:hAnsi="Avenir Next" w:cs="Gill Sans"/>
          <w:b/>
        </w:rPr>
        <w:t>PRINTEMPS</w:t>
      </w:r>
      <w:r w:rsidR="00D7447C">
        <w:rPr>
          <w:rFonts w:ascii="Avenir Next" w:hAnsi="Avenir Next" w:cs="Gill Sans"/>
          <w:b/>
        </w:rPr>
        <w:t xml:space="preserve"> 2023 – </w:t>
      </w:r>
      <w:r>
        <w:rPr>
          <w:rFonts w:ascii="Avenir Next" w:hAnsi="Avenir Next" w:cs="Gill Sans"/>
          <w:b/>
        </w:rPr>
        <w:t>HIVER</w:t>
      </w:r>
      <w:r w:rsidR="00D7447C">
        <w:rPr>
          <w:rFonts w:ascii="Avenir Next" w:hAnsi="Avenir Next" w:cs="Gill Sans"/>
          <w:b/>
        </w:rPr>
        <w:t xml:space="preserve"> 202</w:t>
      </w:r>
      <w:r>
        <w:rPr>
          <w:rFonts w:ascii="Avenir Next" w:hAnsi="Avenir Next" w:cs="Gill Sans"/>
          <w:b/>
        </w:rPr>
        <w:t>4</w:t>
      </w:r>
    </w:p>
    <w:p w14:paraId="20AEA3B9" w14:textId="3F56A498" w:rsidR="00CC0228" w:rsidRDefault="00CC0228" w:rsidP="00CE3C25">
      <w:pPr>
        <w:jc w:val="both"/>
        <w:rPr>
          <w:rFonts w:ascii="Avenir Next" w:eastAsia="Times New Roman" w:hAnsi="Avenir Next" w:cs="Gill Sans"/>
        </w:rPr>
      </w:pPr>
    </w:p>
    <w:p w14:paraId="79F52685" w14:textId="77777777" w:rsidR="00D7447C" w:rsidRPr="00542418" w:rsidRDefault="00D7447C" w:rsidP="00CE3C25">
      <w:pPr>
        <w:jc w:val="both"/>
        <w:rPr>
          <w:rFonts w:ascii="Avenir Next" w:eastAsia="Times New Roman" w:hAnsi="Avenir Next" w:cs="Gill Sans"/>
        </w:rPr>
      </w:pPr>
    </w:p>
    <w:p w14:paraId="6B1BDD7A" w14:textId="38F3358F" w:rsidR="00967191" w:rsidRPr="00D7447C" w:rsidRDefault="00967191" w:rsidP="00AF7BB1">
      <w:pPr>
        <w:rPr>
          <w:rFonts w:ascii="Avenir Next" w:hAnsi="Avenir Next" w:cs="Gill Sans"/>
          <w:b/>
        </w:rPr>
      </w:pPr>
      <w:r w:rsidRPr="00542418">
        <w:rPr>
          <w:rFonts w:ascii="Avenir Next" w:hAnsi="Avenir Next" w:cs="Gill Sans"/>
          <w:b/>
        </w:rPr>
        <w:t xml:space="preserve">Bourses de fin de rédaction </w:t>
      </w:r>
      <w:r w:rsidR="00347A2C" w:rsidRPr="00542418">
        <w:rPr>
          <w:rFonts w:ascii="Avenir Next" w:hAnsi="Avenir Next" w:cs="Gill Sans"/>
          <w:b/>
        </w:rPr>
        <w:t>Denis Saint-Jacques</w:t>
      </w:r>
      <w:r w:rsidR="00542418" w:rsidRPr="00542418">
        <w:rPr>
          <w:rFonts w:ascii="Avenir Next" w:hAnsi="Avenir Next" w:cs="Gill Sans"/>
          <w:b/>
        </w:rPr>
        <w:t xml:space="preserve"> du CRILCQ</w:t>
      </w:r>
    </w:p>
    <w:p w14:paraId="270C80BE" w14:textId="77777777" w:rsidR="00967191" w:rsidRPr="00542418" w:rsidRDefault="00967191" w:rsidP="00AF7BB1">
      <w:pPr>
        <w:rPr>
          <w:rFonts w:ascii="Avenir Next" w:eastAsia="Times New Roman" w:hAnsi="Avenir Next" w:cs="Gill Sans"/>
          <w:lang w:val="fr-CA" w:eastAsia="fr-FR"/>
        </w:rPr>
      </w:pPr>
    </w:p>
    <w:p w14:paraId="4F28E519" w14:textId="269FA6EF" w:rsidR="0025102B" w:rsidRPr="00542418" w:rsidRDefault="0025102B" w:rsidP="00AF7BB1">
      <w:pPr>
        <w:rPr>
          <w:rFonts w:ascii="Avenir Next" w:eastAsia="Times New Roman" w:hAnsi="Avenir Next" w:cs="Gill Sans"/>
        </w:rPr>
      </w:pPr>
      <w:r w:rsidRPr="63A5D6B7">
        <w:rPr>
          <w:rFonts w:ascii="Avenir Next" w:hAnsi="Avenir Next" w:cs="Gill Sans"/>
        </w:rPr>
        <w:t xml:space="preserve">Le CRILCQ </w:t>
      </w:r>
      <w:r w:rsidRPr="63A5D6B7">
        <w:rPr>
          <w:rFonts w:ascii="Avenir Next" w:eastAsia="Times New Roman" w:hAnsi="Avenir Next" w:cs="Gill Sans"/>
        </w:rPr>
        <w:t xml:space="preserve">a le plaisir d’annoncer les candidatures retenues pour les Bourses de fin de rédaction – Denis Saint-Jacques du Centre de recherche interuniversitaire sur la littérature et la culture </w:t>
      </w:r>
      <w:r w:rsidR="57983B36" w:rsidRPr="63A5D6B7">
        <w:rPr>
          <w:rFonts w:ascii="Avenir Next" w:eastAsia="Times New Roman" w:hAnsi="Avenir Next" w:cs="Gill Sans"/>
        </w:rPr>
        <w:t xml:space="preserve">au Québec </w:t>
      </w:r>
      <w:r w:rsidRPr="63A5D6B7">
        <w:rPr>
          <w:rFonts w:ascii="Avenir Next" w:eastAsia="Times New Roman" w:hAnsi="Avenir Next" w:cs="Gill Sans"/>
        </w:rPr>
        <w:t>(CRILCQ) :</w:t>
      </w:r>
    </w:p>
    <w:p w14:paraId="5654B641" w14:textId="77777777" w:rsidR="00905A66" w:rsidRPr="00542418" w:rsidRDefault="00905A66" w:rsidP="00AF7BB1">
      <w:pPr>
        <w:rPr>
          <w:rFonts w:ascii="Avenir Next" w:eastAsia="Times New Roman" w:hAnsi="Avenir Next" w:cs="Gill Sans"/>
        </w:rPr>
      </w:pPr>
    </w:p>
    <w:p w14:paraId="1A1C25DC" w14:textId="1B24DE37" w:rsidR="00967191" w:rsidRDefault="008905A2" w:rsidP="00AF7BB1">
      <w:pPr>
        <w:pStyle w:val="Paragraphedeliste"/>
        <w:numPr>
          <w:ilvl w:val="0"/>
          <w:numId w:val="4"/>
        </w:numPr>
        <w:ind w:left="709"/>
        <w:rPr>
          <w:rFonts w:ascii="Avenir Next" w:eastAsia="Times New Roman" w:hAnsi="Avenir Next" w:cs="Gill Sans"/>
        </w:rPr>
      </w:pPr>
      <w:r>
        <w:rPr>
          <w:rFonts w:ascii="Avenir Next" w:eastAsia="Times New Roman" w:hAnsi="Avenir Next" w:cs="Gill Sans"/>
          <w:b/>
          <w:bCs/>
        </w:rPr>
        <w:t>Frédéric Beaudry</w:t>
      </w:r>
      <w:r w:rsidR="00887153" w:rsidRPr="7BF1C105">
        <w:rPr>
          <w:rFonts w:ascii="Avenir Next" w:eastAsia="Times New Roman" w:hAnsi="Avenir Next" w:cs="Gill Sans"/>
          <w:b/>
          <w:bCs/>
        </w:rPr>
        <w:t xml:space="preserve"> </w:t>
      </w:r>
      <w:r w:rsidR="00887153" w:rsidRPr="7BF1C105">
        <w:rPr>
          <w:rFonts w:ascii="Avenir Next" w:eastAsia="Times New Roman" w:hAnsi="Avenir Next" w:cs="Gill Sans"/>
        </w:rPr>
        <w:t xml:space="preserve">(CRILCQ, Université </w:t>
      </w:r>
      <w:r w:rsidR="00D7447C">
        <w:rPr>
          <w:rFonts w:ascii="Avenir Next" w:eastAsia="Times New Roman" w:hAnsi="Avenir Next" w:cs="Gill Sans"/>
        </w:rPr>
        <w:t xml:space="preserve">de </w:t>
      </w:r>
      <w:r>
        <w:rPr>
          <w:rFonts w:ascii="Avenir Next" w:eastAsia="Times New Roman" w:hAnsi="Avenir Next" w:cs="Gill Sans"/>
        </w:rPr>
        <w:t>Sherbrooke</w:t>
      </w:r>
      <w:r w:rsidR="00887153" w:rsidRPr="7BF1C105">
        <w:rPr>
          <w:rFonts w:ascii="Avenir Next" w:eastAsia="Times New Roman" w:hAnsi="Avenir Next" w:cs="Gill Sans"/>
        </w:rPr>
        <w:t>) pour son projet</w:t>
      </w:r>
      <w:r w:rsidR="002D7633">
        <w:rPr>
          <w:rFonts w:ascii="Avenir Next" w:eastAsia="Times New Roman" w:hAnsi="Avenir Next" w:cs="Gill Sans"/>
        </w:rPr>
        <w:t xml:space="preserve"> de mémoire</w:t>
      </w:r>
      <w:r w:rsidR="00D7447C">
        <w:rPr>
          <w:rFonts w:ascii="Avenir Next" w:eastAsia="Times New Roman" w:hAnsi="Avenir Next" w:cs="Gill Sans"/>
        </w:rPr>
        <w:t xml:space="preserve"> </w:t>
      </w:r>
      <w:r w:rsidR="0026494F">
        <w:rPr>
          <w:rFonts w:ascii="Avenir Next" w:eastAsia="Times New Roman" w:hAnsi="Avenir Next" w:cs="Gill Sans"/>
        </w:rPr>
        <w:t xml:space="preserve">intitulé </w:t>
      </w:r>
      <w:r w:rsidR="0092795A" w:rsidRPr="0092795A">
        <w:rPr>
          <w:rFonts w:ascii="Avenir Next" w:eastAsia="Times New Roman" w:hAnsi="Avenir Next" w:cs="Gill Sans"/>
        </w:rPr>
        <w:t>« La Mère compensatrice. Représentations de Marie de l’Incarnation de 1864 à nos jours »</w:t>
      </w:r>
      <w:r w:rsidR="00887153" w:rsidRPr="7BF1C105">
        <w:rPr>
          <w:rFonts w:ascii="Avenir Next" w:eastAsia="Times New Roman" w:hAnsi="Avenir Next" w:cs="Gill Sans"/>
        </w:rPr>
        <w:t xml:space="preserve">, sous la direction de </w:t>
      </w:r>
      <w:r w:rsidR="000007F5">
        <w:rPr>
          <w:rFonts w:ascii="Avenir Next" w:eastAsia="Times New Roman" w:hAnsi="Avenir Next" w:cs="Gill Sans"/>
        </w:rPr>
        <w:t xml:space="preserve">Pierre </w:t>
      </w:r>
      <w:proofErr w:type="spellStart"/>
      <w:r w:rsidR="000007F5">
        <w:rPr>
          <w:rFonts w:ascii="Avenir Next" w:eastAsia="Times New Roman" w:hAnsi="Avenir Next" w:cs="Gill Sans"/>
        </w:rPr>
        <w:t>Rajotte</w:t>
      </w:r>
      <w:proofErr w:type="spellEnd"/>
      <w:r w:rsidR="00887153" w:rsidRPr="7BF1C105">
        <w:rPr>
          <w:rFonts w:ascii="Avenir Next" w:eastAsia="Times New Roman" w:hAnsi="Avenir Next" w:cs="Gill Sans"/>
        </w:rPr>
        <w:t xml:space="preserve"> (</w:t>
      </w:r>
      <w:r w:rsidR="00D7447C" w:rsidRPr="7BF1C105">
        <w:rPr>
          <w:rFonts w:ascii="Avenir Next" w:eastAsia="Times New Roman" w:hAnsi="Avenir Next" w:cs="Gill Sans"/>
        </w:rPr>
        <w:t xml:space="preserve">CRILCQ, </w:t>
      </w:r>
      <w:r w:rsidR="00673F4B" w:rsidRPr="7BF1C105">
        <w:rPr>
          <w:rFonts w:ascii="Avenir Next" w:eastAsia="Times New Roman" w:hAnsi="Avenir Next" w:cs="Gill Sans"/>
        </w:rPr>
        <w:t xml:space="preserve">Université </w:t>
      </w:r>
      <w:r w:rsidR="00673F4B">
        <w:rPr>
          <w:rFonts w:ascii="Avenir Next" w:eastAsia="Times New Roman" w:hAnsi="Avenir Next" w:cs="Gill Sans"/>
        </w:rPr>
        <w:t>de Sherbrooke</w:t>
      </w:r>
      <w:r w:rsidR="00887153" w:rsidRPr="7BF1C105">
        <w:rPr>
          <w:rFonts w:ascii="Avenir Next" w:eastAsia="Times New Roman" w:hAnsi="Avenir Next" w:cs="Gill Sans"/>
        </w:rPr>
        <w:t>)</w:t>
      </w:r>
    </w:p>
    <w:p w14:paraId="5467CA25" w14:textId="639E2FF9" w:rsidR="00887153" w:rsidRDefault="008905A2" w:rsidP="00AF7BB1">
      <w:pPr>
        <w:pStyle w:val="Paragraphedeliste"/>
        <w:numPr>
          <w:ilvl w:val="0"/>
          <w:numId w:val="4"/>
        </w:numPr>
        <w:ind w:left="709"/>
        <w:contextualSpacing w:val="0"/>
        <w:rPr>
          <w:rFonts w:ascii="Avenir Next" w:eastAsia="Times New Roman" w:hAnsi="Avenir Next" w:cs="Gill Sans"/>
          <w:bCs/>
        </w:rPr>
      </w:pPr>
      <w:r>
        <w:rPr>
          <w:rFonts w:ascii="Avenir Next" w:eastAsia="Times New Roman" w:hAnsi="Avenir Next" w:cs="Gill Sans"/>
          <w:b/>
        </w:rPr>
        <w:t>Michaël</w:t>
      </w:r>
      <w:r w:rsidR="00D7447C">
        <w:rPr>
          <w:rFonts w:ascii="Avenir Next" w:eastAsia="Times New Roman" w:hAnsi="Avenir Next" w:cs="Gill Sans"/>
          <w:b/>
        </w:rPr>
        <w:t xml:space="preserve"> </w:t>
      </w:r>
      <w:r>
        <w:rPr>
          <w:rFonts w:ascii="Avenir Next" w:eastAsia="Times New Roman" w:hAnsi="Avenir Next" w:cs="Gill Sans"/>
          <w:b/>
        </w:rPr>
        <w:t>Blais</w:t>
      </w:r>
      <w:r w:rsidR="00887153">
        <w:rPr>
          <w:rFonts w:ascii="Avenir Next" w:eastAsia="Times New Roman" w:hAnsi="Avenir Next" w:cs="Gill Sans"/>
          <w:b/>
        </w:rPr>
        <w:t xml:space="preserve"> </w:t>
      </w:r>
      <w:r w:rsidR="00887153">
        <w:rPr>
          <w:rFonts w:ascii="Avenir Next" w:eastAsia="Times New Roman" w:hAnsi="Avenir Next" w:cs="Gill Sans"/>
          <w:bCs/>
        </w:rPr>
        <w:t xml:space="preserve">(CRILCQ, Université de </w:t>
      </w:r>
      <w:r>
        <w:rPr>
          <w:rFonts w:ascii="Avenir Next" w:eastAsia="Times New Roman" w:hAnsi="Avenir Next" w:cs="Gill Sans"/>
          <w:bCs/>
        </w:rPr>
        <w:t>Montréal</w:t>
      </w:r>
      <w:r w:rsidR="00887153">
        <w:rPr>
          <w:rFonts w:ascii="Avenir Next" w:eastAsia="Times New Roman" w:hAnsi="Avenir Next" w:cs="Gill Sans"/>
          <w:bCs/>
        </w:rPr>
        <w:t>) pour son projet</w:t>
      </w:r>
      <w:r w:rsidR="002D7633">
        <w:rPr>
          <w:rFonts w:ascii="Avenir Next" w:eastAsia="Times New Roman" w:hAnsi="Avenir Next" w:cs="Gill Sans"/>
          <w:bCs/>
        </w:rPr>
        <w:t xml:space="preserve"> de thèse</w:t>
      </w:r>
      <w:r w:rsidR="00887153">
        <w:rPr>
          <w:rFonts w:ascii="Avenir Next" w:eastAsia="Times New Roman" w:hAnsi="Avenir Next" w:cs="Gill Sans"/>
          <w:bCs/>
        </w:rPr>
        <w:t xml:space="preserve"> </w:t>
      </w:r>
      <w:r w:rsidR="0026494F">
        <w:rPr>
          <w:rFonts w:ascii="Avenir Next" w:eastAsia="Times New Roman" w:hAnsi="Avenir Next" w:cs="Gill Sans"/>
          <w:bCs/>
        </w:rPr>
        <w:t xml:space="preserve">intitulé </w:t>
      </w:r>
      <w:r w:rsidR="00154EE7" w:rsidRPr="00A87494">
        <w:rPr>
          <w:rFonts w:ascii="Avenir Next" w:eastAsia="Times New Roman" w:hAnsi="Avenir Next" w:cs="Gill Sans"/>
        </w:rPr>
        <w:t>«</w:t>
      </w:r>
      <w:r w:rsidR="0026494F">
        <w:rPr>
          <w:rFonts w:ascii="Avenir Next" w:eastAsia="Times New Roman" w:hAnsi="Avenir Next" w:cs="Gill Sans"/>
        </w:rPr>
        <w:t> </w:t>
      </w:r>
      <w:r w:rsidR="00154EE7" w:rsidRPr="00A87494">
        <w:rPr>
          <w:rFonts w:ascii="Avenir Next" w:eastAsia="Times New Roman" w:hAnsi="Avenir Next" w:cs="Gill Sans"/>
        </w:rPr>
        <w:t>Faire œuvre de mémoire : écritures de soi et de</w:t>
      </w:r>
      <w:r w:rsidR="00154EE7">
        <w:rPr>
          <w:rFonts w:ascii="Avenir Next" w:eastAsia="Times New Roman" w:hAnsi="Avenir Next" w:cs="Gill Sans"/>
        </w:rPr>
        <w:t xml:space="preserve"> </w:t>
      </w:r>
      <w:r w:rsidR="00154EE7" w:rsidRPr="00A87494">
        <w:rPr>
          <w:rFonts w:ascii="Avenir Next" w:eastAsia="Times New Roman" w:hAnsi="Avenir Next" w:cs="Gill Sans"/>
        </w:rPr>
        <w:t>l’histoire dans quelques fictions narratives québécoises contemporaines (1995-2022)</w:t>
      </w:r>
      <w:r w:rsidR="00154EE7">
        <w:rPr>
          <w:rFonts w:ascii="Avenir Next" w:eastAsia="Times New Roman" w:hAnsi="Avenir Next" w:cs="Gill Sans"/>
        </w:rPr>
        <w:t> </w:t>
      </w:r>
      <w:r w:rsidR="00154EE7" w:rsidRPr="00A87494">
        <w:rPr>
          <w:rFonts w:ascii="Avenir Next" w:eastAsia="Times New Roman" w:hAnsi="Avenir Next" w:cs="Gill Sans"/>
        </w:rPr>
        <w:t>»</w:t>
      </w:r>
      <w:r w:rsidR="00887153">
        <w:rPr>
          <w:rFonts w:ascii="Avenir Next" w:eastAsia="Times New Roman" w:hAnsi="Avenir Next" w:cs="Gill Sans"/>
          <w:bCs/>
        </w:rPr>
        <w:t xml:space="preserve">, sous la direction de </w:t>
      </w:r>
      <w:r w:rsidR="00673F4B">
        <w:rPr>
          <w:rFonts w:ascii="Avenir Next" w:eastAsia="Times New Roman" w:hAnsi="Avenir Next" w:cs="Gill Sans"/>
          <w:bCs/>
        </w:rPr>
        <w:t>Martine-Emmanuelle Lapointe</w:t>
      </w:r>
      <w:r w:rsidR="00887153">
        <w:rPr>
          <w:rFonts w:ascii="Avenir Next" w:eastAsia="Times New Roman" w:hAnsi="Avenir Next" w:cs="Gill Sans"/>
          <w:bCs/>
        </w:rPr>
        <w:t xml:space="preserve"> </w:t>
      </w:r>
      <w:r w:rsidR="00887153" w:rsidRPr="00887153">
        <w:rPr>
          <w:rFonts w:ascii="Avenir Next" w:eastAsia="Times New Roman" w:hAnsi="Avenir Next" w:cs="Gill Sans"/>
          <w:bCs/>
        </w:rPr>
        <w:t xml:space="preserve">(CRILCQ, Université </w:t>
      </w:r>
      <w:r w:rsidR="00887153">
        <w:rPr>
          <w:rFonts w:ascii="Avenir Next" w:eastAsia="Times New Roman" w:hAnsi="Avenir Next" w:cs="Gill Sans"/>
          <w:bCs/>
        </w:rPr>
        <w:t xml:space="preserve">de </w:t>
      </w:r>
      <w:r w:rsidR="00673F4B">
        <w:rPr>
          <w:rFonts w:ascii="Avenir Next" w:eastAsia="Times New Roman" w:hAnsi="Avenir Next" w:cs="Gill Sans"/>
          <w:bCs/>
        </w:rPr>
        <w:t>Montréal</w:t>
      </w:r>
      <w:r w:rsidR="002C2A35">
        <w:rPr>
          <w:rFonts w:ascii="Avenir Next" w:eastAsia="Times New Roman" w:hAnsi="Avenir Next" w:cs="Gill Sans"/>
          <w:bCs/>
        </w:rPr>
        <w:t>)</w:t>
      </w:r>
    </w:p>
    <w:p w14:paraId="3335A0F8" w14:textId="215E7F10" w:rsidR="002C2A35" w:rsidRPr="00887153" w:rsidRDefault="000007F5" w:rsidP="00AF7BB1">
      <w:pPr>
        <w:pStyle w:val="Paragraphedeliste"/>
        <w:numPr>
          <w:ilvl w:val="0"/>
          <w:numId w:val="4"/>
        </w:numPr>
        <w:ind w:left="709"/>
        <w:rPr>
          <w:rFonts w:ascii="Avenir Next" w:eastAsia="Times New Roman" w:hAnsi="Avenir Next" w:cs="Gill Sans"/>
          <w:bCs/>
        </w:rPr>
      </w:pPr>
      <w:r>
        <w:rPr>
          <w:rFonts w:ascii="Avenir Next" w:eastAsia="Times New Roman" w:hAnsi="Avenir Next" w:cs="Gill Sans"/>
          <w:b/>
        </w:rPr>
        <w:t>Camille St-Georges</w:t>
      </w:r>
      <w:r w:rsidR="002C2A35">
        <w:rPr>
          <w:rFonts w:ascii="Avenir Next" w:eastAsia="Times New Roman" w:hAnsi="Avenir Next" w:cs="Gill Sans"/>
          <w:b/>
        </w:rPr>
        <w:t xml:space="preserve"> </w:t>
      </w:r>
      <w:r w:rsidR="002C2A35">
        <w:rPr>
          <w:rFonts w:ascii="Avenir Next" w:eastAsia="Times New Roman" w:hAnsi="Avenir Next" w:cs="Gill Sans"/>
          <w:bCs/>
        </w:rPr>
        <w:t xml:space="preserve">(CRILCQ, </w:t>
      </w:r>
      <w:r w:rsidR="00AF7BB1">
        <w:rPr>
          <w:rFonts w:ascii="Avenir Next" w:eastAsia="Times New Roman" w:hAnsi="Avenir Next" w:cs="Gill Sans"/>
          <w:bCs/>
        </w:rPr>
        <w:t>U</w:t>
      </w:r>
      <w:r>
        <w:rPr>
          <w:rFonts w:ascii="Avenir Next" w:eastAsia="Times New Roman" w:hAnsi="Avenir Next" w:cs="Gill Sans"/>
          <w:bCs/>
        </w:rPr>
        <w:t>niversité du Québec à Trois-Rivières</w:t>
      </w:r>
      <w:r w:rsidR="002C2A35">
        <w:rPr>
          <w:rFonts w:ascii="Avenir Next" w:eastAsia="Times New Roman" w:hAnsi="Avenir Next" w:cs="Gill Sans"/>
          <w:bCs/>
        </w:rPr>
        <w:t xml:space="preserve">) pour son </w:t>
      </w:r>
      <w:proofErr w:type="gramStart"/>
      <w:r w:rsidR="002C2A35">
        <w:rPr>
          <w:rFonts w:ascii="Avenir Next" w:eastAsia="Times New Roman" w:hAnsi="Avenir Next" w:cs="Gill Sans"/>
          <w:bCs/>
        </w:rPr>
        <w:t>projet</w:t>
      </w:r>
      <w:proofErr w:type="gramEnd"/>
      <w:r w:rsidR="002C2A35">
        <w:rPr>
          <w:rFonts w:ascii="Avenir Next" w:eastAsia="Times New Roman" w:hAnsi="Avenir Next" w:cs="Gill Sans"/>
          <w:bCs/>
        </w:rPr>
        <w:t xml:space="preserve"> </w:t>
      </w:r>
      <w:r w:rsidR="00DC4EAC" w:rsidRPr="00AE7CF1">
        <w:rPr>
          <w:rFonts w:ascii="Avenir Next" w:eastAsia="Times New Roman" w:hAnsi="Avenir Next" w:cs="Gill Sans"/>
        </w:rPr>
        <w:t>« La figure du créateur et ses résonances mythologiques dans le théâtre de Carole Fréchette et de Larry Tremblay »</w:t>
      </w:r>
      <w:r w:rsidR="4A21F777" w:rsidRPr="1052D77C">
        <w:rPr>
          <w:rFonts w:ascii="Avenir Next" w:eastAsia="Times New Roman" w:hAnsi="Avenir Next" w:cs="Gill Sans"/>
          <w:lang w:val="fr-CA"/>
        </w:rPr>
        <w:t xml:space="preserve">, sous la direction </w:t>
      </w:r>
      <w:r w:rsidR="00AF7BB1">
        <w:rPr>
          <w:rFonts w:ascii="Avenir Next" w:eastAsia="Times New Roman" w:hAnsi="Avenir Next" w:cs="Gill Sans"/>
          <w:lang w:val="fr-CA"/>
        </w:rPr>
        <w:t xml:space="preserve">de </w:t>
      </w:r>
      <w:r>
        <w:rPr>
          <w:rFonts w:ascii="Avenir Next" w:eastAsia="Times New Roman" w:hAnsi="Avenir Next" w:cs="Gill Sans"/>
          <w:lang w:val="fr-CA"/>
        </w:rPr>
        <w:t>Hervé Guay</w:t>
      </w:r>
      <w:r w:rsidR="002C2A35">
        <w:rPr>
          <w:rFonts w:ascii="Avenir Next" w:eastAsia="Times New Roman" w:hAnsi="Avenir Next" w:cs="Gill Sans"/>
          <w:bCs/>
          <w:lang w:val="fr-CA"/>
        </w:rPr>
        <w:t xml:space="preserve"> (CRILCQ, </w:t>
      </w:r>
      <w:r>
        <w:rPr>
          <w:rFonts w:ascii="Avenir Next" w:eastAsia="Times New Roman" w:hAnsi="Avenir Next" w:cs="Gill Sans"/>
          <w:bCs/>
        </w:rPr>
        <w:t>Université du Québec à Trois-Rivières</w:t>
      </w:r>
      <w:r w:rsidR="002C2A35">
        <w:rPr>
          <w:rFonts w:ascii="Avenir Next" w:eastAsia="Times New Roman" w:hAnsi="Avenir Next" w:cs="Gill Sans"/>
          <w:bCs/>
          <w:lang w:val="fr-CA"/>
        </w:rPr>
        <w:t>)</w:t>
      </w:r>
    </w:p>
    <w:p w14:paraId="299B63A6" w14:textId="77777777" w:rsidR="00967191" w:rsidRPr="00542418" w:rsidRDefault="00967191" w:rsidP="00AF7BB1">
      <w:pPr>
        <w:rPr>
          <w:rFonts w:ascii="Avenir Next" w:eastAsia="Times New Roman" w:hAnsi="Avenir Next" w:cs="Gill Sans"/>
        </w:rPr>
      </w:pPr>
    </w:p>
    <w:p w14:paraId="61B896F0" w14:textId="2CD2C53B" w:rsidR="00C64D8E" w:rsidRPr="00542418" w:rsidRDefault="009573CC" w:rsidP="00AF7BB1">
      <w:pPr>
        <w:rPr>
          <w:rFonts w:ascii="Avenir Next" w:eastAsia="Times New Roman" w:hAnsi="Avenir Next" w:cs="Gill Sans"/>
        </w:rPr>
      </w:pPr>
      <w:r w:rsidRPr="00542418">
        <w:rPr>
          <w:rFonts w:ascii="Avenir Next" w:eastAsia="Times New Roman" w:hAnsi="Avenir Next" w:cs="Gill Sans"/>
        </w:rPr>
        <w:t>Nous félicitons l</w:t>
      </w:r>
      <w:r w:rsidR="00D145C9" w:rsidRPr="00542418">
        <w:rPr>
          <w:rFonts w:ascii="Avenir Next" w:eastAsia="Times New Roman" w:hAnsi="Avenir Next" w:cs="Gill Sans"/>
        </w:rPr>
        <w:t>’ensemble d</w:t>
      </w:r>
      <w:r w:rsidR="00967191" w:rsidRPr="00542418">
        <w:rPr>
          <w:rFonts w:ascii="Avenir Next" w:eastAsia="Times New Roman" w:hAnsi="Avenir Next" w:cs="Gill Sans"/>
        </w:rPr>
        <w:t>es</w:t>
      </w:r>
      <w:r w:rsidR="00367760" w:rsidRPr="00542418">
        <w:rPr>
          <w:rFonts w:ascii="Avenir Next" w:eastAsia="Times New Roman" w:hAnsi="Avenir Next" w:cs="Gill Sans"/>
        </w:rPr>
        <w:t xml:space="preserve"> </w:t>
      </w:r>
      <w:r w:rsidRPr="00542418">
        <w:rPr>
          <w:rFonts w:ascii="Avenir Next" w:eastAsia="Times New Roman" w:hAnsi="Avenir Next" w:cs="Gill Sans"/>
        </w:rPr>
        <w:t>récipiendaire</w:t>
      </w:r>
      <w:r w:rsidR="00967191" w:rsidRPr="00542418">
        <w:rPr>
          <w:rFonts w:ascii="Avenir Next" w:eastAsia="Times New Roman" w:hAnsi="Avenir Next" w:cs="Gill Sans"/>
        </w:rPr>
        <w:t>s</w:t>
      </w:r>
      <w:r w:rsidR="00172555" w:rsidRPr="00542418">
        <w:rPr>
          <w:rFonts w:ascii="Avenir Next" w:eastAsia="Times New Roman" w:hAnsi="Avenir Next" w:cs="Gill Sans"/>
        </w:rPr>
        <w:t xml:space="preserve"> </w:t>
      </w:r>
      <w:r w:rsidR="00367760" w:rsidRPr="00542418">
        <w:rPr>
          <w:rFonts w:ascii="Avenir Next" w:eastAsia="Times New Roman" w:hAnsi="Avenir Next" w:cs="Gill Sans"/>
        </w:rPr>
        <w:t xml:space="preserve">pour la qualité de </w:t>
      </w:r>
      <w:r w:rsidR="00967191" w:rsidRPr="00542418">
        <w:rPr>
          <w:rFonts w:ascii="Avenir Next" w:eastAsia="Times New Roman" w:hAnsi="Avenir Next" w:cs="Gill Sans"/>
        </w:rPr>
        <w:t>leur parcours</w:t>
      </w:r>
      <w:r w:rsidR="00367760" w:rsidRPr="00542418">
        <w:rPr>
          <w:rFonts w:ascii="Avenir Next" w:eastAsia="Times New Roman" w:hAnsi="Avenir Next" w:cs="Gill Sans"/>
        </w:rPr>
        <w:t xml:space="preserve"> et de </w:t>
      </w:r>
      <w:r w:rsidR="00967191" w:rsidRPr="00542418">
        <w:rPr>
          <w:rFonts w:ascii="Avenir Next" w:eastAsia="Times New Roman" w:hAnsi="Avenir Next" w:cs="Gill Sans"/>
        </w:rPr>
        <w:t>leur</w:t>
      </w:r>
      <w:r w:rsidR="00593ADB" w:rsidRPr="00542418">
        <w:rPr>
          <w:rFonts w:ascii="Avenir Next" w:eastAsia="Times New Roman" w:hAnsi="Avenir Next" w:cs="Gill Sans"/>
        </w:rPr>
        <w:t>s</w:t>
      </w:r>
      <w:r w:rsidR="00367760" w:rsidRPr="00542418">
        <w:rPr>
          <w:rFonts w:ascii="Avenir Next" w:eastAsia="Times New Roman" w:hAnsi="Avenir Next" w:cs="Gill Sans"/>
        </w:rPr>
        <w:t xml:space="preserve"> projet</w:t>
      </w:r>
      <w:r w:rsidR="00967191" w:rsidRPr="00542418">
        <w:rPr>
          <w:rFonts w:ascii="Avenir Next" w:eastAsia="Times New Roman" w:hAnsi="Avenir Next" w:cs="Gill Sans"/>
        </w:rPr>
        <w:t>s</w:t>
      </w:r>
      <w:r w:rsidR="00B313FE" w:rsidRPr="00542418">
        <w:rPr>
          <w:rFonts w:ascii="Avenir Next" w:eastAsia="Times New Roman" w:hAnsi="Avenir Next" w:cs="Gill Sans"/>
        </w:rPr>
        <w:t>. N</w:t>
      </w:r>
      <w:r w:rsidR="00367760" w:rsidRPr="00542418">
        <w:rPr>
          <w:rFonts w:ascii="Avenir Next" w:eastAsia="Times New Roman" w:hAnsi="Avenir Next" w:cs="Gill Sans"/>
        </w:rPr>
        <w:t xml:space="preserve">ous </w:t>
      </w:r>
      <w:r w:rsidR="00967191" w:rsidRPr="00542418">
        <w:rPr>
          <w:rFonts w:ascii="Avenir Next" w:eastAsia="Times New Roman" w:hAnsi="Avenir Next" w:cs="Gill Sans"/>
        </w:rPr>
        <w:t>leur</w:t>
      </w:r>
      <w:r w:rsidR="00367760" w:rsidRPr="00542418">
        <w:rPr>
          <w:rFonts w:ascii="Avenir Next" w:eastAsia="Times New Roman" w:hAnsi="Avenir Next" w:cs="Gill Sans"/>
        </w:rPr>
        <w:t xml:space="preserve"> souhaitons le meilleur succès.</w:t>
      </w:r>
    </w:p>
    <w:p w14:paraId="09F04C6F" w14:textId="1D8A0A84" w:rsidR="00C64D8E" w:rsidRPr="00542418" w:rsidRDefault="00C64D8E" w:rsidP="00CE3C25">
      <w:pPr>
        <w:widowControl w:val="0"/>
        <w:autoSpaceDE w:val="0"/>
        <w:autoSpaceDN w:val="0"/>
        <w:adjustRightInd w:val="0"/>
        <w:jc w:val="both"/>
        <w:rPr>
          <w:rFonts w:ascii="Avenir Next" w:eastAsia="Times New Roman" w:hAnsi="Avenir Next" w:cs="Gill Sans"/>
        </w:rPr>
      </w:pPr>
    </w:p>
    <w:p w14:paraId="53C22EA9" w14:textId="77777777" w:rsidR="0025102B" w:rsidRPr="00542418" w:rsidRDefault="0025102B" w:rsidP="00CE3C25">
      <w:pPr>
        <w:widowControl w:val="0"/>
        <w:autoSpaceDE w:val="0"/>
        <w:autoSpaceDN w:val="0"/>
        <w:adjustRightInd w:val="0"/>
        <w:jc w:val="both"/>
        <w:rPr>
          <w:rFonts w:ascii="Avenir Next" w:eastAsia="Times New Roman" w:hAnsi="Avenir Next" w:cs="Gill Sans"/>
        </w:rPr>
      </w:pPr>
    </w:p>
    <w:p w14:paraId="6B34F140" w14:textId="1979C373" w:rsidR="00D145C9" w:rsidRPr="00542418" w:rsidRDefault="00D145C9" w:rsidP="002C2A35">
      <w:pPr>
        <w:widowControl w:val="0"/>
        <w:autoSpaceDE w:val="0"/>
        <w:autoSpaceDN w:val="0"/>
        <w:adjustRightInd w:val="0"/>
        <w:jc w:val="both"/>
        <w:rPr>
          <w:rFonts w:ascii="Avenir Next" w:hAnsi="Avenir Next" w:cs="Gill Sans"/>
        </w:rPr>
      </w:pPr>
    </w:p>
    <w:sectPr w:rsidR="00D145C9" w:rsidRPr="00542418" w:rsidSect="00CE3C25">
      <w:pgSz w:w="12240" w:h="15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68A1D" w14:textId="77777777" w:rsidR="006F2080" w:rsidRDefault="006F2080" w:rsidP="00D91499">
      <w:r>
        <w:separator/>
      </w:r>
    </w:p>
  </w:endnote>
  <w:endnote w:type="continuationSeparator" w:id="0">
    <w:p w14:paraId="06044CAB" w14:textId="77777777" w:rsidR="006F2080" w:rsidRDefault="006F2080" w:rsidP="00D91499">
      <w:r>
        <w:continuationSeparator/>
      </w:r>
    </w:p>
  </w:endnote>
  <w:endnote w:type="continuationNotice" w:id="1">
    <w:p w14:paraId="437B7FA2" w14:textId="77777777" w:rsidR="006F2080" w:rsidRDefault="006F20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7D72C" w14:textId="77777777" w:rsidR="006F2080" w:rsidRDefault="006F2080" w:rsidP="00D91499">
      <w:r>
        <w:separator/>
      </w:r>
    </w:p>
  </w:footnote>
  <w:footnote w:type="continuationSeparator" w:id="0">
    <w:p w14:paraId="528B5ED5" w14:textId="77777777" w:rsidR="006F2080" w:rsidRDefault="006F2080" w:rsidP="00D91499">
      <w:r>
        <w:continuationSeparator/>
      </w:r>
    </w:p>
  </w:footnote>
  <w:footnote w:type="continuationNotice" w:id="1">
    <w:p w14:paraId="786BF25A" w14:textId="77777777" w:rsidR="006F2080" w:rsidRDefault="006F20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79B6"/>
    <w:multiLevelType w:val="hybridMultilevel"/>
    <w:tmpl w:val="285CDAF8"/>
    <w:lvl w:ilvl="0" w:tplc="C52CD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13A07"/>
    <w:multiLevelType w:val="hybridMultilevel"/>
    <w:tmpl w:val="A7F2673A"/>
    <w:lvl w:ilvl="0" w:tplc="C52CD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B23F8"/>
    <w:multiLevelType w:val="hybridMultilevel"/>
    <w:tmpl w:val="C014613E"/>
    <w:lvl w:ilvl="0" w:tplc="C52CD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E1BDF"/>
    <w:multiLevelType w:val="hybridMultilevel"/>
    <w:tmpl w:val="EE442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01E28"/>
    <w:multiLevelType w:val="hybridMultilevel"/>
    <w:tmpl w:val="74E6FDFC"/>
    <w:lvl w:ilvl="0" w:tplc="C52CD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502735">
    <w:abstractNumId w:val="3"/>
  </w:num>
  <w:num w:numId="2" w16cid:durableId="506555623">
    <w:abstractNumId w:val="4"/>
  </w:num>
  <w:num w:numId="3" w16cid:durableId="477500849">
    <w:abstractNumId w:val="2"/>
  </w:num>
  <w:num w:numId="4" w16cid:durableId="1851986399">
    <w:abstractNumId w:val="1"/>
  </w:num>
  <w:num w:numId="5" w16cid:durableId="96489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99"/>
    <w:rsid w:val="000007F5"/>
    <w:rsid w:val="00011E49"/>
    <w:rsid w:val="00034552"/>
    <w:rsid w:val="000C724C"/>
    <w:rsid w:val="000E08A9"/>
    <w:rsid w:val="00154EE7"/>
    <w:rsid w:val="00172555"/>
    <w:rsid w:val="00177643"/>
    <w:rsid w:val="001D712A"/>
    <w:rsid w:val="002018D1"/>
    <w:rsid w:val="00210CB5"/>
    <w:rsid w:val="002302A4"/>
    <w:rsid w:val="0025102B"/>
    <w:rsid w:val="0026494F"/>
    <w:rsid w:val="0029424D"/>
    <w:rsid w:val="002C2A35"/>
    <w:rsid w:val="002D7633"/>
    <w:rsid w:val="002F1E00"/>
    <w:rsid w:val="00347A2C"/>
    <w:rsid w:val="00367760"/>
    <w:rsid w:val="00393581"/>
    <w:rsid w:val="003948B2"/>
    <w:rsid w:val="003D3F7C"/>
    <w:rsid w:val="003D44B0"/>
    <w:rsid w:val="003E3D98"/>
    <w:rsid w:val="003F6C33"/>
    <w:rsid w:val="00450150"/>
    <w:rsid w:val="004678AB"/>
    <w:rsid w:val="0047701F"/>
    <w:rsid w:val="004A0D86"/>
    <w:rsid w:val="004E1C4E"/>
    <w:rsid w:val="004E364D"/>
    <w:rsid w:val="005101A3"/>
    <w:rsid w:val="0053239E"/>
    <w:rsid w:val="005408CB"/>
    <w:rsid w:val="00542418"/>
    <w:rsid w:val="00551AE0"/>
    <w:rsid w:val="00556871"/>
    <w:rsid w:val="00593ADB"/>
    <w:rsid w:val="005D57B8"/>
    <w:rsid w:val="00621CE7"/>
    <w:rsid w:val="00650ECD"/>
    <w:rsid w:val="00673F4B"/>
    <w:rsid w:val="006B59C8"/>
    <w:rsid w:val="006D26C2"/>
    <w:rsid w:val="006F2080"/>
    <w:rsid w:val="00732009"/>
    <w:rsid w:val="00735B8F"/>
    <w:rsid w:val="0075722F"/>
    <w:rsid w:val="00783F6E"/>
    <w:rsid w:val="007B4C07"/>
    <w:rsid w:val="007F03A1"/>
    <w:rsid w:val="007F23CB"/>
    <w:rsid w:val="00805BBD"/>
    <w:rsid w:val="008200FC"/>
    <w:rsid w:val="00843BC4"/>
    <w:rsid w:val="00862DC4"/>
    <w:rsid w:val="00887153"/>
    <w:rsid w:val="008905A2"/>
    <w:rsid w:val="008B41F2"/>
    <w:rsid w:val="0090170A"/>
    <w:rsid w:val="00904E2D"/>
    <w:rsid w:val="00905A66"/>
    <w:rsid w:val="0092795A"/>
    <w:rsid w:val="00931878"/>
    <w:rsid w:val="00943071"/>
    <w:rsid w:val="009573CC"/>
    <w:rsid w:val="00967191"/>
    <w:rsid w:val="009760B3"/>
    <w:rsid w:val="009D56E9"/>
    <w:rsid w:val="009D7456"/>
    <w:rsid w:val="00A92221"/>
    <w:rsid w:val="00AA0A56"/>
    <w:rsid w:val="00AD2F27"/>
    <w:rsid w:val="00AD79C0"/>
    <w:rsid w:val="00AF7BB1"/>
    <w:rsid w:val="00B313FE"/>
    <w:rsid w:val="00B5424C"/>
    <w:rsid w:val="00B57891"/>
    <w:rsid w:val="00B8261D"/>
    <w:rsid w:val="00B94EE8"/>
    <w:rsid w:val="00B96B0A"/>
    <w:rsid w:val="00BA1A33"/>
    <w:rsid w:val="00BB7A5C"/>
    <w:rsid w:val="00C161E2"/>
    <w:rsid w:val="00C21F8A"/>
    <w:rsid w:val="00C64D8E"/>
    <w:rsid w:val="00CC0228"/>
    <w:rsid w:val="00CE3C25"/>
    <w:rsid w:val="00D145C9"/>
    <w:rsid w:val="00D53751"/>
    <w:rsid w:val="00D61EB5"/>
    <w:rsid w:val="00D65B4F"/>
    <w:rsid w:val="00D7447C"/>
    <w:rsid w:val="00D827EB"/>
    <w:rsid w:val="00D91499"/>
    <w:rsid w:val="00D924BA"/>
    <w:rsid w:val="00DA3486"/>
    <w:rsid w:val="00DC1706"/>
    <w:rsid w:val="00DC4EAC"/>
    <w:rsid w:val="00E11787"/>
    <w:rsid w:val="00E3500E"/>
    <w:rsid w:val="00E371D0"/>
    <w:rsid w:val="00E63523"/>
    <w:rsid w:val="00EA7B34"/>
    <w:rsid w:val="00EA7E9D"/>
    <w:rsid w:val="00EC13D3"/>
    <w:rsid w:val="00F61C00"/>
    <w:rsid w:val="00F80F48"/>
    <w:rsid w:val="1052D77C"/>
    <w:rsid w:val="280004BE"/>
    <w:rsid w:val="3912D837"/>
    <w:rsid w:val="441C21E8"/>
    <w:rsid w:val="4A21F777"/>
    <w:rsid w:val="57983B36"/>
    <w:rsid w:val="63A5D6B7"/>
    <w:rsid w:val="7BF1C10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E53334"/>
  <w15:docId w15:val="{79678554-419D-3A42-807E-5CA47DD9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14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1499"/>
    <w:rPr>
      <w:sz w:val="24"/>
      <w:szCs w:val="24"/>
      <w:lang w:val="fr-FR"/>
    </w:rPr>
  </w:style>
  <w:style w:type="paragraph" w:styleId="Pieddepage">
    <w:name w:val="footer"/>
    <w:basedOn w:val="Normal"/>
    <w:link w:val="PieddepageCar"/>
    <w:unhideWhenUsed/>
    <w:rsid w:val="00D914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1499"/>
    <w:rPr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149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499"/>
    <w:rPr>
      <w:rFonts w:ascii="Lucida Grande" w:hAnsi="Lucida Grande" w:cs="Lucida Grande"/>
      <w:sz w:val="18"/>
      <w:szCs w:val="18"/>
      <w:lang w:val="fr-FR"/>
    </w:rPr>
  </w:style>
  <w:style w:type="character" w:styleId="Hyperlien">
    <w:name w:val="Hyperlink"/>
    <w:rsid w:val="00D9149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91499"/>
    <w:pPr>
      <w:ind w:left="720"/>
      <w:contextualSpacing/>
    </w:pPr>
  </w:style>
  <w:style w:type="table" w:styleId="Grilledutableau">
    <w:name w:val="Table Grid"/>
    <w:basedOn w:val="TableauNormal"/>
    <w:uiPriority w:val="59"/>
    <w:rsid w:val="0025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51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f932e7a-9b7d-4d95-93ec-33fd92ec7574" xsi:nil="true"/>
    <lcf76f155ced4ddcb4097134ff3c332f xmlns="76e60d26-af1b-4313-86cd-6139dd7934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20FCA786609A4C97D6574B359EB5DA" ma:contentTypeVersion="20" ma:contentTypeDescription="Crée un document." ma:contentTypeScope="" ma:versionID="864285958d960c72cff6b4088d835705">
  <xsd:schema xmlns:xsd="http://www.w3.org/2001/XMLSchema" xmlns:xs="http://www.w3.org/2001/XMLSchema" xmlns:p="http://schemas.microsoft.com/office/2006/metadata/properties" xmlns:ns1="http://schemas.microsoft.com/sharepoint/v3" xmlns:ns2="76e60d26-af1b-4313-86cd-6139dd7934bc" xmlns:ns3="e8a40d5e-4c5c-4f00-bb58-db6bd13c4718" xmlns:ns4="3f932e7a-9b7d-4d95-93ec-33fd92ec7574" targetNamespace="http://schemas.microsoft.com/office/2006/metadata/properties" ma:root="true" ma:fieldsID="710e28e5ab8147a19f8cbe7b47b3806b" ns1:_="" ns2:_="" ns3:_="" ns4:_="">
    <xsd:import namespace="http://schemas.microsoft.com/sharepoint/v3"/>
    <xsd:import namespace="76e60d26-af1b-4313-86cd-6139dd7934bc"/>
    <xsd:import namespace="e8a40d5e-4c5c-4f00-bb58-db6bd13c4718"/>
    <xsd:import namespace="3f932e7a-9b7d-4d95-93ec-33fd92ec7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60d26-af1b-4313-86cd-6139dd793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d45bba45-d53b-4c34-89e1-5d6d24502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40d5e-4c5c-4f00-bb58-db6bd13c4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32e7a-9b7d-4d95-93ec-33fd92ec75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3eb1a7f-9660-48c9-a682-4c3b580d11ae}" ma:internalName="TaxCatchAll" ma:showField="CatchAllData" ma:web="3f932e7a-9b7d-4d95-93ec-33fd92ec7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0ABEA-4C3D-4FD7-BB09-FC2C2900FD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f932e7a-9b7d-4d95-93ec-33fd92ec7574"/>
    <ds:schemaRef ds:uri="76e60d26-af1b-4313-86cd-6139dd7934bc"/>
  </ds:schemaRefs>
</ds:datastoreItem>
</file>

<file path=customXml/itemProps2.xml><?xml version="1.0" encoding="utf-8"?>
<ds:datastoreItem xmlns:ds="http://schemas.openxmlformats.org/officeDocument/2006/customXml" ds:itemID="{6E3D090D-6068-46D9-9B08-18127ECED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386C8-3E56-4B43-B745-3C0E2DA99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e60d26-af1b-4313-86cd-6139dd7934bc"/>
    <ds:schemaRef ds:uri="e8a40d5e-4c5c-4f00-bb58-db6bd13c4718"/>
    <ds:schemaRef ds:uri="3f932e7a-9b7d-4d95-93ec-33fd92ec7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Annie Tanguay</cp:lastModifiedBy>
  <cp:revision>18</cp:revision>
  <cp:lastPrinted>2015-09-30T14:07:00Z</cp:lastPrinted>
  <dcterms:created xsi:type="dcterms:W3CDTF">2023-01-27T13:52:00Z</dcterms:created>
  <dcterms:modified xsi:type="dcterms:W3CDTF">2023-05-25T16:30:00Z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0x010100B120FCA786609A4C97D6574B359EB5DA</vt:lpwstr>
  </property>
  <property fmtid="{D5CDD505-2E9C-101B-9397-08002B2CF9AE}" pid="3" name="MediaServiceImageTags">
    <vt:lpwstr/>
  </property>
</Properties>
</file>