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E85A0" w14:textId="1555BBE6" w:rsidR="00B97040" w:rsidRDefault="00B97040" w:rsidP="00B970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Consultation de la communauté universitaire au sujet d’un mécanisme de suivi continu en éthique de la recherche</w:t>
      </w:r>
    </w:p>
    <w:p w14:paraId="0FB74B21" w14:textId="77777777" w:rsidR="00B97040" w:rsidRDefault="00B97040" w:rsidP="00B97040">
      <w:pPr>
        <w:jc w:val="center"/>
        <w:rPr>
          <w:b/>
          <w:bCs/>
          <w:sz w:val="28"/>
          <w:szCs w:val="28"/>
        </w:rPr>
      </w:pPr>
    </w:p>
    <w:p w14:paraId="2CB341E3" w14:textId="21B52C62" w:rsidR="00B97040" w:rsidRDefault="00B97040" w:rsidP="00B97040">
      <w:pPr>
        <w:jc w:val="both"/>
      </w:pPr>
      <w:r>
        <w:rPr>
          <w:b/>
          <w:bCs/>
        </w:rPr>
        <w:t xml:space="preserve">Description sommaire du projet : </w:t>
      </w:r>
      <w:r>
        <w:t>le projet vise à organiser des groupes de discussion au sein de la communauté de recherche de l’UQAM (</w:t>
      </w:r>
      <w:r w:rsidR="007D080A">
        <w:t xml:space="preserve">chercheuses, </w:t>
      </w:r>
      <w:r>
        <w:t xml:space="preserve">chercheurs et personnel administratif) au sujet de la mise en place par le </w:t>
      </w:r>
      <w:r w:rsidRPr="00B97040">
        <w:rPr>
          <w:i/>
          <w:iCs/>
        </w:rPr>
        <w:t>Comité institutionnel d’éthique de la recherche avec des êtres humains</w:t>
      </w:r>
      <w:r>
        <w:rPr>
          <w:i/>
          <w:iCs/>
        </w:rPr>
        <w:t xml:space="preserve"> </w:t>
      </w:r>
      <w:r>
        <w:t>(CIEREH) d’un mécanisme de suivi continu des projets après l’émission du certificat éthique. Le projet prévoit l’organisation d’environ 5 groupes de discussion composés de 5 à 8 personnes</w:t>
      </w:r>
      <w:r w:rsidR="00753B46">
        <w:t>, ainsi que l’analyse qualitative de cette consultation</w:t>
      </w:r>
      <w:r>
        <w:t>. Ces activités auront lieu, selon la disponibilité des personnes, entre le printemps et l’automne 2025.</w:t>
      </w:r>
      <w:r w:rsidR="00753B46">
        <w:t> La première partie du contrat comprend 40 heures de travail par personne.</w:t>
      </w:r>
    </w:p>
    <w:p w14:paraId="643AF495" w14:textId="77777777" w:rsidR="00B97040" w:rsidRDefault="00B97040" w:rsidP="00B97040">
      <w:pPr>
        <w:jc w:val="both"/>
      </w:pPr>
    </w:p>
    <w:p w14:paraId="769BABAA" w14:textId="38000487" w:rsidR="00B97040" w:rsidRDefault="00B97040" w:rsidP="00B97040">
      <w:pPr>
        <w:jc w:val="both"/>
      </w:pPr>
      <w:r>
        <w:rPr>
          <w:b/>
          <w:bCs/>
        </w:rPr>
        <w:t xml:space="preserve">Exigences pour le poste : </w:t>
      </w:r>
      <w:r>
        <w:t xml:space="preserve">l’équipe sera composée de deux </w:t>
      </w:r>
      <w:proofErr w:type="spellStart"/>
      <w:r>
        <w:t>étudiant.e.s</w:t>
      </w:r>
      <w:proofErr w:type="spellEnd"/>
      <w:r>
        <w:t xml:space="preserve"> des </w:t>
      </w:r>
      <w:r w:rsidRPr="00B97040">
        <w:rPr>
          <w:b/>
          <w:bCs/>
        </w:rPr>
        <w:t>cycles supérieurs (2</w:t>
      </w:r>
      <w:r w:rsidRPr="00B97040">
        <w:rPr>
          <w:b/>
          <w:bCs/>
          <w:vertAlign w:val="superscript"/>
        </w:rPr>
        <w:t>e</w:t>
      </w:r>
      <w:r w:rsidRPr="00B97040">
        <w:rPr>
          <w:b/>
          <w:bCs/>
        </w:rPr>
        <w:t xml:space="preserve"> et 3</w:t>
      </w:r>
      <w:r w:rsidRPr="00B97040">
        <w:rPr>
          <w:b/>
          <w:bCs/>
          <w:vertAlign w:val="superscript"/>
        </w:rPr>
        <w:t>e</w:t>
      </w:r>
      <w:r w:rsidRPr="00B97040">
        <w:rPr>
          <w:b/>
          <w:bCs/>
        </w:rPr>
        <w:t xml:space="preserve"> cycle</w:t>
      </w:r>
      <w:r>
        <w:t>) qui mèneront les consultations avec le soutien du CIEREH. Les qualités recherchées sont les suivantes :</w:t>
      </w:r>
    </w:p>
    <w:p w14:paraId="03AB29CA" w14:textId="38E74ECD" w:rsidR="00B97040" w:rsidRDefault="00B97040" w:rsidP="00B97040">
      <w:pPr>
        <w:pStyle w:val="Paragraphedeliste"/>
        <w:numPr>
          <w:ilvl w:val="0"/>
          <w:numId w:val="1"/>
        </w:numPr>
        <w:jc w:val="both"/>
      </w:pPr>
      <w:r>
        <w:t>Étudier actuellement à l’UQAM aux cycles supérieurs (peu importe la discipline);</w:t>
      </w:r>
    </w:p>
    <w:p w14:paraId="5769C907" w14:textId="131D3C80" w:rsidR="00B97040" w:rsidRDefault="00B97040" w:rsidP="00B97040">
      <w:pPr>
        <w:pStyle w:val="Paragraphedeliste"/>
        <w:numPr>
          <w:ilvl w:val="0"/>
          <w:numId w:val="1"/>
        </w:numPr>
        <w:jc w:val="both"/>
      </w:pPr>
      <w:r>
        <w:t>Capacité avérée à mener à bien un projet de manière autonome dans les délais prescrits;</w:t>
      </w:r>
    </w:p>
    <w:p w14:paraId="0EC5E677" w14:textId="787E3469" w:rsidR="00B97040" w:rsidRDefault="00B97040" w:rsidP="00B97040">
      <w:pPr>
        <w:pStyle w:val="Paragraphedeliste"/>
        <w:numPr>
          <w:ilvl w:val="0"/>
          <w:numId w:val="1"/>
        </w:numPr>
        <w:jc w:val="both"/>
      </w:pPr>
      <w:r>
        <w:t xml:space="preserve">Aisance et expérience </w:t>
      </w:r>
      <w:r w:rsidR="007D080A">
        <w:t>dans</w:t>
      </w:r>
      <w:r>
        <w:t xml:space="preserve"> l’animation de groupes de discussion;</w:t>
      </w:r>
    </w:p>
    <w:p w14:paraId="480A4A8C" w14:textId="7B16B887" w:rsidR="00B97040" w:rsidRDefault="00B97040" w:rsidP="00B97040">
      <w:pPr>
        <w:pStyle w:val="Paragraphedeliste"/>
        <w:numPr>
          <w:ilvl w:val="0"/>
          <w:numId w:val="1"/>
        </w:numPr>
        <w:jc w:val="both"/>
      </w:pPr>
      <w:r>
        <w:t>Expérience dans l’analyse qualitative et la rédaction de rapports de recherche;</w:t>
      </w:r>
    </w:p>
    <w:p w14:paraId="78B19A91" w14:textId="6B3E9CE8" w:rsidR="00B97040" w:rsidRDefault="00B97040" w:rsidP="00B97040">
      <w:pPr>
        <w:pStyle w:val="Paragraphedeliste"/>
        <w:numPr>
          <w:ilvl w:val="0"/>
          <w:numId w:val="1"/>
        </w:numPr>
        <w:jc w:val="both"/>
      </w:pPr>
      <w:r>
        <w:t>Grande maîtrise du français à l’oral et à l’écrit;</w:t>
      </w:r>
    </w:p>
    <w:p w14:paraId="1426B144" w14:textId="5F057F4C" w:rsidR="00B97040" w:rsidRDefault="00B97040" w:rsidP="00B97040">
      <w:pPr>
        <w:pStyle w:val="Paragraphedeliste"/>
        <w:numPr>
          <w:ilvl w:val="0"/>
          <w:numId w:val="1"/>
        </w:numPr>
        <w:jc w:val="both"/>
      </w:pPr>
      <w:r>
        <w:t>Au moins une recommandation d’</w:t>
      </w:r>
      <w:proofErr w:type="spellStart"/>
      <w:r>
        <w:t>un.e</w:t>
      </w:r>
      <w:proofErr w:type="spellEnd"/>
      <w:r>
        <w:t xml:space="preserve"> </w:t>
      </w:r>
      <w:proofErr w:type="spellStart"/>
      <w:r>
        <w:t>professeur.e</w:t>
      </w:r>
      <w:proofErr w:type="spellEnd"/>
      <w:r>
        <w:t xml:space="preserve"> de l’UQAM.</w:t>
      </w:r>
    </w:p>
    <w:p w14:paraId="7B48E45F" w14:textId="77777777" w:rsidR="00B97040" w:rsidRDefault="00B97040" w:rsidP="00B97040">
      <w:pPr>
        <w:jc w:val="both"/>
      </w:pPr>
    </w:p>
    <w:p w14:paraId="383EFCAD" w14:textId="57E01311" w:rsidR="00B97040" w:rsidRDefault="00B97040" w:rsidP="00B97040">
      <w:pPr>
        <w:jc w:val="both"/>
      </w:pPr>
      <w:r>
        <w:rPr>
          <w:b/>
          <w:bCs/>
        </w:rPr>
        <w:t xml:space="preserve">Pour postuler : </w:t>
      </w:r>
      <w:r>
        <w:t xml:space="preserve">les personnes intéressées doivent faire parvenir une lettre d’intention, un </w:t>
      </w:r>
      <w:proofErr w:type="spellStart"/>
      <w:r>
        <w:t>c.v</w:t>
      </w:r>
      <w:proofErr w:type="spellEnd"/>
      <w:r>
        <w:t>. et au moins une recommandation à Yanick Farmer (professeur et président du CIEREH</w:t>
      </w:r>
      <w:r w:rsidR="00753B46">
        <w:t>)</w:t>
      </w:r>
      <w:r>
        <w:t xml:space="preserve"> d’ici </w:t>
      </w:r>
      <w:r w:rsidRPr="00B97040">
        <w:rPr>
          <w:b/>
          <w:bCs/>
        </w:rPr>
        <w:t>le 9 mai 2025 à 16h</w:t>
      </w:r>
      <w:r>
        <w:rPr>
          <w:b/>
          <w:bCs/>
        </w:rPr>
        <w:t xml:space="preserve"> </w:t>
      </w:r>
      <w:r>
        <w:t xml:space="preserve">à l’adresse suivante : </w:t>
      </w:r>
      <w:hyperlink r:id="rId5" w:history="1">
        <w:r w:rsidRPr="002D6F2D">
          <w:rPr>
            <w:rStyle w:val="Hyperlien"/>
          </w:rPr>
          <w:t>farmer.yanick@uqam.ca</w:t>
        </w:r>
      </w:hyperlink>
      <w:r>
        <w:t xml:space="preserve"> </w:t>
      </w:r>
    </w:p>
    <w:p w14:paraId="68E29853" w14:textId="77777777" w:rsidR="00B97040" w:rsidRDefault="00B97040" w:rsidP="00B97040">
      <w:pPr>
        <w:jc w:val="both"/>
      </w:pPr>
    </w:p>
    <w:p w14:paraId="43423D73" w14:textId="77777777" w:rsidR="00B97040" w:rsidRPr="00B97040" w:rsidRDefault="00B97040" w:rsidP="00B97040">
      <w:pPr>
        <w:jc w:val="both"/>
      </w:pPr>
    </w:p>
    <w:sectPr w:rsidR="00B97040" w:rsidRPr="00B97040" w:rsidSect="00B97040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80CE9"/>
    <w:multiLevelType w:val="hybridMultilevel"/>
    <w:tmpl w:val="CD76D42E"/>
    <w:lvl w:ilvl="0" w:tplc="D63EA8BC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788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40"/>
    <w:rsid w:val="000D04B2"/>
    <w:rsid w:val="00753B46"/>
    <w:rsid w:val="007D080A"/>
    <w:rsid w:val="00A005A6"/>
    <w:rsid w:val="00B97040"/>
    <w:rsid w:val="00BF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54F019"/>
  <w15:chartTrackingRefBased/>
  <w15:docId w15:val="{CE83EB0B-A3C5-674A-9FC0-00D44873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970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97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970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70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70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70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70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70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70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70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970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970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9704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9704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9704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9704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9704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9704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970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97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70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970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97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9704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9704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9704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970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9704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97040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B9704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97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rmer.yanick@uqam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Yanick</dc:creator>
  <cp:keywords/>
  <dc:description/>
  <cp:lastModifiedBy>Farmer, Yanick</cp:lastModifiedBy>
  <cp:revision>4</cp:revision>
  <dcterms:created xsi:type="dcterms:W3CDTF">2025-04-18T18:13:00Z</dcterms:created>
  <dcterms:modified xsi:type="dcterms:W3CDTF">2025-04-22T13:37:00Z</dcterms:modified>
</cp:coreProperties>
</file>